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FE2064" w14:textId="4F138CFB" w:rsidR="004A05A0" w:rsidRPr="00DE1281" w:rsidRDefault="004A05A0" w:rsidP="004A05A0">
      <w:pPr>
        <w:pStyle w:val="CRCoverPage"/>
        <w:tabs>
          <w:tab w:val="left" w:pos="1980"/>
        </w:tabs>
        <w:spacing w:after="0"/>
        <w:rPr>
          <w:rFonts w:ascii="Times New Roman" w:eastAsia="SimSun" w:hAnsi="Times New Roman"/>
          <w:b/>
          <w:sz w:val="28"/>
          <w:szCs w:val="22"/>
          <w:lang w:val="en-US" w:eastAsia="zh-CN"/>
        </w:rPr>
      </w:pPr>
      <w:bookmarkStart w:id="0" w:name="_Hlk4140155"/>
      <w:r w:rsidRPr="00DE1281">
        <w:rPr>
          <w:rFonts w:ascii="Times New Roman" w:eastAsia="SimSun" w:hAnsi="Times New Roman"/>
          <w:b/>
          <w:sz w:val="28"/>
          <w:szCs w:val="22"/>
          <w:lang w:val="en-US" w:eastAsia="zh-CN"/>
        </w:rPr>
        <w:t>3GPP TSG RAN WG1 #11</w:t>
      </w:r>
      <w:r w:rsidR="00DD0D16">
        <w:rPr>
          <w:rFonts w:ascii="Times New Roman" w:eastAsia="SimSun" w:hAnsi="Times New Roman"/>
          <w:b/>
          <w:sz w:val="28"/>
          <w:szCs w:val="22"/>
          <w:lang w:val="en-US" w:eastAsia="zh-CN"/>
        </w:rPr>
        <w:t>3</w:t>
      </w:r>
      <w:r w:rsidRPr="00DE1281">
        <w:rPr>
          <w:rFonts w:ascii="Times New Roman" w:eastAsia="SimSun" w:hAnsi="Times New Roman"/>
          <w:b/>
          <w:sz w:val="28"/>
          <w:szCs w:val="22"/>
          <w:lang w:val="en-US" w:eastAsia="zh-CN"/>
        </w:rPr>
        <w:tab/>
      </w:r>
      <w:r w:rsidRPr="00DE1281">
        <w:rPr>
          <w:rFonts w:ascii="Times New Roman" w:eastAsia="SimSun" w:hAnsi="Times New Roman"/>
          <w:b/>
          <w:sz w:val="28"/>
          <w:szCs w:val="22"/>
          <w:lang w:val="en-US" w:eastAsia="zh-CN"/>
        </w:rPr>
        <w:tab/>
      </w:r>
      <w:r w:rsidRPr="00DE1281">
        <w:rPr>
          <w:rFonts w:ascii="Times New Roman" w:eastAsia="SimSun" w:hAnsi="Times New Roman"/>
          <w:b/>
          <w:sz w:val="28"/>
          <w:szCs w:val="22"/>
          <w:lang w:val="en-US" w:eastAsia="zh-CN"/>
        </w:rPr>
        <w:tab/>
      </w:r>
      <w:r w:rsidRPr="00DE1281">
        <w:rPr>
          <w:rFonts w:ascii="Times New Roman" w:eastAsia="SimSun" w:hAnsi="Times New Roman"/>
          <w:b/>
          <w:sz w:val="28"/>
          <w:szCs w:val="22"/>
          <w:lang w:val="en-US" w:eastAsia="zh-CN"/>
        </w:rPr>
        <w:tab/>
      </w:r>
      <w:r w:rsidRPr="00DE1281">
        <w:rPr>
          <w:rFonts w:ascii="Times New Roman" w:eastAsia="SimSun" w:hAnsi="Times New Roman"/>
          <w:b/>
          <w:sz w:val="28"/>
          <w:szCs w:val="22"/>
          <w:lang w:val="en-US" w:eastAsia="zh-CN"/>
        </w:rPr>
        <w:tab/>
      </w:r>
      <w:r w:rsidRPr="00DE1281">
        <w:rPr>
          <w:rFonts w:ascii="Times New Roman" w:eastAsia="SimSun" w:hAnsi="Times New Roman"/>
          <w:b/>
          <w:sz w:val="28"/>
          <w:szCs w:val="22"/>
          <w:lang w:val="en-US" w:eastAsia="zh-CN"/>
        </w:rPr>
        <w:tab/>
      </w:r>
      <w:r w:rsidRPr="00DE1281">
        <w:rPr>
          <w:rFonts w:ascii="Times New Roman" w:eastAsia="SimSun" w:hAnsi="Times New Roman"/>
          <w:b/>
          <w:sz w:val="28"/>
          <w:szCs w:val="22"/>
          <w:lang w:val="en-US" w:eastAsia="zh-CN"/>
        </w:rPr>
        <w:tab/>
      </w:r>
      <w:r w:rsidRPr="00DE1281">
        <w:rPr>
          <w:rFonts w:ascii="Times New Roman" w:eastAsia="SimSun" w:hAnsi="Times New Roman"/>
          <w:b/>
          <w:sz w:val="28"/>
          <w:szCs w:val="22"/>
          <w:lang w:val="en-US" w:eastAsia="zh-CN"/>
        </w:rPr>
        <w:tab/>
      </w:r>
      <w:r w:rsidR="00DD0D16">
        <w:rPr>
          <w:rFonts w:ascii="Times New Roman" w:eastAsia="SimSun" w:hAnsi="Times New Roman"/>
          <w:b/>
          <w:sz w:val="28"/>
          <w:szCs w:val="22"/>
          <w:lang w:val="en-US" w:eastAsia="zh-CN"/>
        </w:rPr>
        <w:t xml:space="preserve">    </w:t>
      </w:r>
      <w:r w:rsidRPr="00DE1281">
        <w:rPr>
          <w:rFonts w:ascii="Times New Roman" w:eastAsia="SimSun" w:hAnsi="Times New Roman"/>
          <w:b/>
          <w:sz w:val="28"/>
          <w:szCs w:val="22"/>
          <w:lang w:val="en-US" w:eastAsia="zh-CN"/>
        </w:rPr>
        <w:t>R1-</w:t>
      </w:r>
      <w:r w:rsidRPr="00547B36">
        <w:rPr>
          <w:rFonts w:ascii="Times New Roman" w:eastAsia="SimSun" w:hAnsi="Times New Roman"/>
          <w:b/>
          <w:sz w:val="28"/>
          <w:szCs w:val="22"/>
          <w:lang w:val="en-US" w:eastAsia="zh-CN"/>
        </w:rPr>
        <w:t>23</w:t>
      </w:r>
      <w:r w:rsidR="00E06146">
        <w:rPr>
          <w:rFonts w:ascii="Times New Roman" w:eastAsia="SimSun" w:hAnsi="Times New Roman"/>
          <w:b/>
          <w:sz w:val="28"/>
          <w:szCs w:val="22"/>
          <w:lang w:val="en-US" w:eastAsia="zh-CN"/>
        </w:rPr>
        <w:t>05859</w:t>
      </w:r>
    </w:p>
    <w:bookmarkEnd w:id="0"/>
    <w:p w14:paraId="178C78F3" w14:textId="77777777" w:rsidR="00DD0D16" w:rsidRPr="00A6553A" w:rsidRDefault="00DD0D16" w:rsidP="00DD0D16">
      <w:pPr>
        <w:tabs>
          <w:tab w:val="center" w:pos="4536"/>
          <w:tab w:val="right" w:pos="9072"/>
        </w:tabs>
        <w:spacing w:after="0" w:line="240" w:lineRule="auto"/>
        <w:rPr>
          <w:rFonts w:cs="Times New Roman"/>
          <w:b/>
          <w:bCs/>
          <w:sz w:val="28"/>
          <w:szCs w:val="28"/>
        </w:rPr>
      </w:pPr>
      <w:r w:rsidRPr="00A6553A">
        <w:rPr>
          <w:rFonts w:cs="Times New Roman"/>
          <w:b/>
          <w:bCs/>
          <w:sz w:val="28"/>
          <w:szCs w:val="28"/>
        </w:rPr>
        <w:t>Incheon, Korea, May 22nd – May 26th, 2023</w:t>
      </w:r>
    </w:p>
    <w:p w14:paraId="11CB915A" w14:textId="77777777" w:rsidR="00066BA3" w:rsidRPr="00071F4E" w:rsidRDefault="00066BA3" w:rsidP="00066BA3">
      <w:pPr>
        <w:pStyle w:val="CRCoverPage"/>
        <w:tabs>
          <w:tab w:val="left" w:pos="1980"/>
        </w:tabs>
        <w:jc w:val="both"/>
        <w:rPr>
          <w:rFonts w:ascii="Times New Roman" w:hAnsi="Times New Roman"/>
          <w:b/>
          <w:bCs/>
          <w:sz w:val="24"/>
          <w:lang w:val="en-US"/>
        </w:rPr>
      </w:pPr>
    </w:p>
    <w:p w14:paraId="4993E291" w14:textId="4C14CD49" w:rsidR="00066BA3" w:rsidRPr="00E4499D" w:rsidRDefault="00066BA3" w:rsidP="00E4499D">
      <w:pPr>
        <w:pStyle w:val="CRCoverPage"/>
        <w:tabs>
          <w:tab w:val="left" w:pos="1980"/>
        </w:tabs>
        <w:spacing w:after="0" w:line="276" w:lineRule="auto"/>
        <w:jc w:val="both"/>
        <w:rPr>
          <w:rFonts w:ascii="Times New Roman" w:hAnsi="Times New Roman"/>
          <w:b/>
          <w:bCs/>
          <w:sz w:val="24"/>
          <w:szCs w:val="24"/>
          <w:lang w:val="en-US" w:eastAsia="ja-JP"/>
        </w:rPr>
      </w:pPr>
      <w:r w:rsidRPr="00E4499D">
        <w:rPr>
          <w:rFonts w:ascii="Times New Roman" w:hAnsi="Times New Roman"/>
          <w:b/>
          <w:bCs/>
          <w:sz w:val="24"/>
          <w:szCs w:val="24"/>
          <w:lang w:val="en-US"/>
        </w:rPr>
        <w:t>Agenda Item:</w:t>
      </w:r>
      <w:r w:rsidRPr="00E4499D">
        <w:rPr>
          <w:rFonts w:ascii="Times New Roman" w:hAnsi="Times New Roman"/>
          <w:b/>
          <w:bCs/>
          <w:sz w:val="24"/>
          <w:szCs w:val="24"/>
          <w:lang w:val="en-US"/>
        </w:rPr>
        <w:tab/>
        <w:t>9.1</w:t>
      </w:r>
      <w:r w:rsidR="008B10CE">
        <w:rPr>
          <w:rFonts w:ascii="Times New Roman" w:hAnsi="Times New Roman"/>
          <w:b/>
          <w:bCs/>
          <w:sz w:val="24"/>
          <w:szCs w:val="24"/>
          <w:lang w:val="en-US"/>
        </w:rPr>
        <w:t>2</w:t>
      </w:r>
      <w:r w:rsidRPr="00E4499D">
        <w:rPr>
          <w:rFonts w:ascii="Times New Roman" w:hAnsi="Times New Roman"/>
          <w:b/>
          <w:bCs/>
          <w:sz w:val="24"/>
          <w:szCs w:val="24"/>
          <w:lang w:val="en-US"/>
        </w:rPr>
        <w:t>.2</w:t>
      </w:r>
    </w:p>
    <w:p w14:paraId="4967A958" w14:textId="77777777" w:rsidR="00066BA3" w:rsidRPr="00E4499D" w:rsidRDefault="00066BA3" w:rsidP="00E4499D">
      <w:pPr>
        <w:tabs>
          <w:tab w:val="left" w:pos="1985"/>
        </w:tabs>
        <w:spacing w:after="0" w:line="276" w:lineRule="auto"/>
        <w:rPr>
          <w:rFonts w:cs="Times New Roman"/>
          <w:bCs/>
          <w:sz w:val="24"/>
          <w:szCs w:val="24"/>
        </w:rPr>
      </w:pPr>
      <w:r w:rsidRPr="00E4499D">
        <w:rPr>
          <w:rFonts w:cs="Times New Roman"/>
          <w:b/>
          <w:bCs/>
          <w:sz w:val="24"/>
          <w:szCs w:val="24"/>
        </w:rPr>
        <w:t>Source:</w:t>
      </w:r>
      <w:r w:rsidRPr="00E4499D">
        <w:rPr>
          <w:rFonts w:cs="Times New Roman"/>
          <w:b/>
          <w:bCs/>
          <w:sz w:val="24"/>
          <w:szCs w:val="24"/>
        </w:rPr>
        <w:tab/>
        <w:t>InterDigital, Inc.</w:t>
      </w:r>
    </w:p>
    <w:p w14:paraId="28D8788D" w14:textId="77777777" w:rsidR="00066BA3" w:rsidRPr="00E4499D" w:rsidRDefault="00066BA3" w:rsidP="00E4499D">
      <w:pPr>
        <w:spacing w:after="0" w:line="276" w:lineRule="auto"/>
        <w:ind w:left="1985" w:hanging="1985"/>
        <w:rPr>
          <w:rFonts w:cs="Times New Roman"/>
          <w:b/>
          <w:bCs/>
          <w:sz w:val="24"/>
          <w:szCs w:val="24"/>
          <w:lang w:val="en-GB"/>
        </w:rPr>
      </w:pPr>
      <w:r w:rsidRPr="00E4499D">
        <w:rPr>
          <w:rFonts w:cs="Times New Roman"/>
          <w:b/>
          <w:bCs/>
          <w:sz w:val="24"/>
          <w:szCs w:val="24"/>
        </w:rPr>
        <w:t>Title:</w:t>
      </w:r>
      <w:r w:rsidRPr="00E4499D">
        <w:rPr>
          <w:rFonts w:cs="Times New Roman"/>
          <w:b/>
          <w:bCs/>
          <w:sz w:val="24"/>
          <w:szCs w:val="24"/>
        </w:rPr>
        <w:tab/>
        <w:t xml:space="preserve">Discussion on power domain enhancements </w:t>
      </w:r>
    </w:p>
    <w:p w14:paraId="68C5262F" w14:textId="65EBB67F" w:rsidR="00066BA3" w:rsidRPr="00E4499D" w:rsidRDefault="00066BA3" w:rsidP="00E4499D">
      <w:pPr>
        <w:spacing w:after="0" w:line="276" w:lineRule="auto"/>
        <w:ind w:left="1985" w:hanging="1985"/>
        <w:rPr>
          <w:rFonts w:cs="Times New Roman"/>
          <w:b/>
          <w:bCs/>
          <w:sz w:val="24"/>
          <w:szCs w:val="24"/>
        </w:rPr>
      </w:pPr>
      <w:r w:rsidRPr="00E4499D">
        <w:rPr>
          <w:rFonts w:cs="Times New Roman"/>
          <w:b/>
          <w:bCs/>
          <w:sz w:val="24"/>
          <w:szCs w:val="24"/>
        </w:rPr>
        <w:t>Document for:</w:t>
      </w:r>
      <w:r w:rsidRPr="00E4499D">
        <w:rPr>
          <w:rFonts w:cs="Times New Roman"/>
          <w:b/>
          <w:bCs/>
          <w:sz w:val="24"/>
          <w:szCs w:val="24"/>
        </w:rPr>
        <w:tab/>
        <w:t>Discussion and Decision</w:t>
      </w:r>
    </w:p>
    <w:p w14:paraId="6E56D800" w14:textId="77777777" w:rsidR="00066BA3" w:rsidRPr="00071F4E" w:rsidRDefault="00066BA3" w:rsidP="00066BA3">
      <w:pPr>
        <w:pStyle w:val="Heading1"/>
        <w:rPr>
          <w:rFonts w:ascii="Times New Roman" w:hAnsi="Times New Roman"/>
          <w:b/>
          <w:sz w:val="32"/>
          <w:szCs w:val="32"/>
        </w:rPr>
      </w:pPr>
      <w:bookmarkStart w:id="1" w:name="_Ref513464071"/>
      <w:r w:rsidRPr="00071F4E">
        <w:rPr>
          <w:rFonts w:ascii="Times New Roman" w:hAnsi="Times New Roman"/>
          <w:b/>
          <w:sz w:val="32"/>
          <w:szCs w:val="32"/>
        </w:rPr>
        <w:t>Introduction</w:t>
      </w:r>
      <w:bookmarkEnd w:id="1"/>
    </w:p>
    <w:p w14:paraId="14A96CAB" w14:textId="2B77A4E9" w:rsidR="00066BA3" w:rsidRDefault="00066BA3" w:rsidP="001079CB">
      <w:pPr>
        <w:rPr>
          <w:rFonts w:cs="Times New Roman"/>
        </w:rPr>
      </w:pPr>
      <w:r w:rsidRPr="00C2259D">
        <w:rPr>
          <w:rFonts w:cs="Times New Roman"/>
        </w:rPr>
        <w:t>In RAN1#</w:t>
      </w:r>
      <w:r w:rsidR="00662B46" w:rsidRPr="00C2259D">
        <w:rPr>
          <w:rFonts w:cs="Times New Roman"/>
        </w:rPr>
        <w:t>11</w:t>
      </w:r>
      <w:r w:rsidR="00662B46">
        <w:rPr>
          <w:rFonts w:cs="Times New Roman"/>
        </w:rPr>
        <w:t>2</w:t>
      </w:r>
      <w:r w:rsidR="00662B46" w:rsidRPr="00C2259D">
        <w:rPr>
          <w:rFonts w:cs="Times New Roman"/>
        </w:rPr>
        <w:t xml:space="preserve"> </w:t>
      </w:r>
      <w:r w:rsidRPr="00C2259D">
        <w:rPr>
          <w:rFonts w:cs="Times New Roman"/>
        </w:rPr>
        <w:t>meeting</w:t>
      </w:r>
      <w:r w:rsidR="001079CB">
        <w:rPr>
          <w:rFonts w:cs="Times New Roman"/>
        </w:rPr>
        <w:t xml:space="preserve"> [1]</w:t>
      </w:r>
      <w:r w:rsidRPr="00C2259D">
        <w:rPr>
          <w:rFonts w:cs="Times New Roman"/>
        </w:rPr>
        <w:t xml:space="preserve">, </w:t>
      </w:r>
      <w:r w:rsidR="004F29E0">
        <w:rPr>
          <w:rFonts w:cs="Times New Roman"/>
        </w:rPr>
        <w:t>the following w</w:t>
      </w:r>
      <w:r w:rsidR="005A7F75">
        <w:rPr>
          <w:rFonts w:cs="Times New Roman"/>
        </w:rPr>
        <w:t xml:space="preserve">ere agreed to </w:t>
      </w:r>
      <w:r>
        <w:rPr>
          <w:rFonts w:cs="Times New Roman"/>
        </w:rPr>
        <w:t>facilitate higher power transmissions</w:t>
      </w:r>
      <w:r w:rsidR="005A7F75">
        <w:rPr>
          <w:rFonts w:cs="Times New Roman"/>
        </w:rPr>
        <w:t>:</w:t>
      </w:r>
    </w:p>
    <w:tbl>
      <w:tblPr>
        <w:tblStyle w:val="TableGrid"/>
        <w:tblW w:w="0" w:type="auto"/>
        <w:tblLook w:val="04A0" w:firstRow="1" w:lastRow="0" w:firstColumn="1" w:lastColumn="0" w:noHBand="0" w:noVBand="1"/>
      </w:tblPr>
      <w:tblGrid>
        <w:gridCol w:w="9350"/>
      </w:tblGrid>
      <w:tr w:rsidR="00066BA3" w14:paraId="4F9CE1A7" w14:textId="77777777" w:rsidTr="00BC608E">
        <w:tc>
          <w:tcPr>
            <w:tcW w:w="9629" w:type="dxa"/>
          </w:tcPr>
          <w:p w14:paraId="253D33FD" w14:textId="77777777" w:rsidR="00662B46" w:rsidRPr="003F1402" w:rsidRDefault="00662B46" w:rsidP="00662B46">
            <w:pPr>
              <w:jc w:val="both"/>
              <w:rPr>
                <w:rFonts w:cs="Times New Roman"/>
                <w:b/>
                <w:bCs/>
                <w:highlight w:val="green"/>
              </w:rPr>
            </w:pPr>
            <w:r w:rsidRPr="003F1402">
              <w:rPr>
                <w:rFonts w:cs="Times New Roman"/>
                <w:b/>
                <w:bCs/>
                <w:highlight w:val="green"/>
              </w:rPr>
              <w:t>Agreement</w:t>
            </w:r>
          </w:p>
          <w:p w14:paraId="380033F9" w14:textId="77777777" w:rsidR="00662B46" w:rsidRPr="003F1402" w:rsidRDefault="00662B46" w:rsidP="00662B46">
            <w:pPr>
              <w:jc w:val="both"/>
              <w:rPr>
                <w:rFonts w:cs="Times New Roman"/>
              </w:rPr>
            </w:pPr>
            <w:r w:rsidRPr="003F1402">
              <w:rPr>
                <w:rFonts w:cs="Times New Roman"/>
              </w:rPr>
              <w:t xml:space="preserve">Further discussions in RAN1 concerning means to facilitate higher power transmissions in CA and DC, if applicable, can target increasing gNB awareness of UE’s Tx power, e.g., PHR reporting enhancement such as current power class, power class change, or application of P-MPR by UE (subject to RAN4’s input). </w:t>
            </w:r>
          </w:p>
          <w:p w14:paraId="7AD6A0BC" w14:textId="77777777" w:rsidR="00662B46" w:rsidRPr="00547B36" w:rsidRDefault="00662B46" w:rsidP="00662B46">
            <w:pPr>
              <w:pStyle w:val="ListParagraph"/>
              <w:numPr>
                <w:ilvl w:val="1"/>
                <w:numId w:val="37"/>
              </w:numPr>
              <w:spacing w:before="120" w:after="120" w:line="240" w:lineRule="auto"/>
              <w:contextualSpacing/>
              <w:jc w:val="both"/>
              <w:rPr>
                <w:rFonts w:ascii="Times New Roman" w:hAnsi="Times New Roman" w:cs="Times New Roman"/>
              </w:rPr>
            </w:pPr>
            <w:r w:rsidRPr="00547B36">
              <w:rPr>
                <w:rFonts w:ascii="Times New Roman" w:hAnsi="Times New Roman" w:cs="Times New Roman"/>
              </w:rPr>
              <w:t>FFS: details.</w:t>
            </w:r>
          </w:p>
          <w:p w14:paraId="234CAD30" w14:textId="3E285F85" w:rsidR="00066BA3" w:rsidRPr="001079CB" w:rsidRDefault="00066BA3" w:rsidP="00547B36">
            <w:pPr>
              <w:spacing w:after="0" w:line="240" w:lineRule="auto"/>
              <w:ind w:left="420"/>
              <w:jc w:val="both"/>
              <w:rPr>
                <w:rFonts w:cs="Times New Roman"/>
              </w:rPr>
            </w:pPr>
          </w:p>
        </w:tc>
      </w:tr>
    </w:tbl>
    <w:p w14:paraId="5089ADFE" w14:textId="388CF7D4" w:rsidR="00066BA3" w:rsidRDefault="00066BA3" w:rsidP="00066BA3">
      <w:pPr>
        <w:jc w:val="both"/>
        <w:rPr>
          <w:rFonts w:cs="Times New Roman"/>
        </w:rPr>
      </w:pPr>
    </w:p>
    <w:p w14:paraId="0FA6381B" w14:textId="248AF2F5" w:rsidR="001B3E2A" w:rsidRDefault="001B3E2A" w:rsidP="00066BA3">
      <w:pPr>
        <w:jc w:val="both"/>
        <w:rPr>
          <w:rFonts w:cs="Times New Roman"/>
        </w:rPr>
      </w:pPr>
      <w:r>
        <w:rPr>
          <w:rFonts w:cs="Times New Roman"/>
        </w:rPr>
        <w:t xml:space="preserve">In RAN1 #112b-e meeting [2], the following were </w:t>
      </w:r>
      <w:r w:rsidR="00FC7DF7">
        <w:rPr>
          <w:rFonts w:cs="Times New Roman"/>
        </w:rPr>
        <w:t xml:space="preserve">further </w:t>
      </w:r>
      <w:r>
        <w:rPr>
          <w:rFonts w:cs="Times New Roman"/>
        </w:rPr>
        <w:t>agreed:</w:t>
      </w:r>
    </w:p>
    <w:tbl>
      <w:tblPr>
        <w:tblStyle w:val="TableGrid"/>
        <w:tblW w:w="0" w:type="auto"/>
        <w:tblLook w:val="04A0" w:firstRow="1" w:lastRow="0" w:firstColumn="1" w:lastColumn="0" w:noHBand="0" w:noVBand="1"/>
      </w:tblPr>
      <w:tblGrid>
        <w:gridCol w:w="9350"/>
      </w:tblGrid>
      <w:tr w:rsidR="001B3E2A" w14:paraId="56A4BD9B" w14:textId="77777777" w:rsidTr="001B3E2A">
        <w:tc>
          <w:tcPr>
            <w:tcW w:w="9350" w:type="dxa"/>
          </w:tcPr>
          <w:p w14:paraId="629013D7" w14:textId="77777777" w:rsidR="001B3E2A" w:rsidRPr="001B3E2A" w:rsidRDefault="001B3E2A" w:rsidP="001B3E2A">
            <w:pPr>
              <w:rPr>
                <w:rFonts w:cs="Times New Roman"/>
                <w:highlight w:val="green"/>
              </w:rPr>
            </w:pPr>
            <w:r w:rsidRPr="001B3E2A">
              <w:rPr>
                <w:rFonts w:cs="Times New Roman"/>
                <w:highlight w:val="green"/>
              </w:rPr>
              <w:t>Agreement</w:t>
            </w:r>
          </w:p>
          <w:p w14:paraId="4C561664" w14:textId="77777777" w:rsidR="001B3E2A" w:rsidRPr="001B3E2A" w:rsidRDefault="001B3E2A" w:rsidP="001B3E2A">
            <w:pPr>
              <w:pStyle w:val="ListParagraph"/>
              <w:numPr>
                <w:ilvl w:val="0"/>
                <w:numId w:val="40"/>
              </w:numPr>
              <w:overflowPunct w:val="0"/>
              <w:autoSpaceDE w:val="0"/>
              <w:autoSpaceDN w:val="0"/>
              <w:adjustRightInd w:val="0"/>
              <w:spacing w:after="180" w:line="240" w:lineRule="auto"/>
              <w:contextualSpacing/>
              <w:textAlignment w:val="baseline"/>
              <w:rPr>
                <w:rFonts w:ascii="Times New Roman" w:hAnsi="Times New Roman" w:cs="Times New Roman"/>
              </w:rPr>
            </w:pPr>
            <w:r w:rsidRPr="001B3E2A">
              <w:rPr>
                <w:rFonts w:ascii="Times New Roman" w:hAnsi="Times New Roman" w:cs="Times New Roman"/>
              </w:rPr>
              <w:t>If FDSS-SE is supported in Rel-18, DMRS are mapped on PRBs of both inband and extension and gNB can assume that they are filtered using the same Tx shaping filter as data.</w:t>
            </w:r>
          </w:p>
          <w:p w14:paraId="1DA5DAC3" w14:textId="77777777" w:rsidR="001B3E2A" w:rsidRPr="001B3E2A" w:rsidRDefault="001B3E2A" w:rsidP="001B3E2A">
            <w:pPr>
              <w:pStyle w:val="ListParagraph"/>
              <w:numPr>
                <w:ilvl w:val="0"/>
                <w:numId w:val="40"/>
              </w:numPr>
              <w:overflowPunct w:val="0"/>
              <w:autoSpaceDE w:val="0"/>
              <w:autoSpaceDN w:val="0"/>
              <w:adjustRightInd w:val="0"/>
              <w:spacing w:after="180" w:line="240" w:lineRule="auto"/>
              <w:contextualSpacing/>
              <w:textAlignment w:val="baseline"/>
              <w:rPr>
                <w:rFonts w:ascii="Times New Roman" w:hAnsi="Times New Roman" w:cs="Times New Roman"/>
              </w:rPr>
            </w:pPr>
            <w:r w:rsidRPr="001B3E2A">
              <w:rPr>
                <w:rFonts w:ascii="Times New Roman" w:hAnsi="Times New Roman" w:cs="Times New Roman"/>
              </w:rPr>
              <w:t>FFS: whether and which optimizations to Rel-15 and/or Rel-16 DMRS, including sequence extension and/or mapping, to be used with FDSS-SE, are needed.</w:t>
            </w:r>
          </w:p>
          <w:p w14:paraId="7EC63BE9" w14:textId="77777777" w:rsidR="001B3E2A" w:rsidRPr="001B3E2A" w:rsidRDefault="001B3E2A" w:rsidP="001B3E2A">
            <w:pPr>
              <w:pStyle w:val="ListParagraph"/>
              <w:numPr>
                <w:ilvl w:val="0"/>
                <w:numId w:val="40"/>
              </w:numPr>
              <w:overflowPunct w:val="0"/>
              <w:autoSpaceDE w:val="0"/>
              <w:autoSpaceDN w:val="0"/>
              <w:adjustRightInd w:val="0"/>
              <w:spacing w:after="180" w:line="240" w:lineRule="auto"/>
              <w:contextualSpacing/>
              <w:textAlignment w:val="baseline"/>
              <w:rPr>
                <w:rFonts w:ascii="Times New Roman" w:hAnsi="Times New Roman" w:cs="Times New Roman"/>
              </w:rPr>
            </w:pPr>
            <w:r w:rsidRPr="001B3E2A">
              <w:rPr>
                <w:rFonts w:ascii="Times New Roman" w:hAnsi="Times New Roman" w:cs="Times New Roman"/>
              </w:rPr>
              <w:t>Note: whether this will have RAN1 specification impact (if any) is a separate discussion and subject to RAN4’s conclusion to support FDSS-SE as one MPR/PAR reduction solution for Rel-18 (if any).</w:t>
            </w:r>
          </w:p>
          <w:p w14:paraId="09585E79" w14:textId="77777777" w:rsidR="001B3E2A" w:rsidRPr="001B3E2A" w:rsidRDefault="001B3E2A" w:rsidP="001B3E2A">
            <w:pPr>
              <w:jc w:val="both"/>
              <w:rPr>
                <w:rFonts w:cs="Times New Roman"/>
                <w:b/>
                <w:bCs/>
                <w:szCs w:val="20"/>
              </w:rPr>
            </w:pPr>
            <w:r w:rsidRPr="001B3E2A">
              <w:rPr>
                <w:rFonts w:cs="Times New Roman"/>
                <w:b/>
                <w:bCs/>
                <w:szCs w:val="20"/>
              </w:rPr>
              <w:t>Observation</w:t>
            </w:r>
          </w:p>
          <w:p w14:paraId="1E2D0E51" w14:textId="77777777" w:rsidR="001B3E2A" w:rsidRPr="001B3E2A" w:rsidRDefault="001B3E2A" w:rsidP="001B3E2A">
            <w:pPr>
              <w:jc w:val="both"/>
              <w:rPr>
                <w:rFonts w:eastAsia="MS Mincho" w:cs="Times New Roman"/>
                <w:szCs w:val="20"/>
                <w:lang w:eastAsia="ja-JP"/>
              </w:rPr>
            </w:pPr>
            <w:r w:rsidRPr="001B3E2A">
              <w:rPr>
                <w:rFonts w:eastAsia="MS Mincho" w:cs="Times New Roman"/>
                <w:szCs w:val="20"/>
                <w:lang w:eastAsia="ja-JP"/>
              </w:rPr>
              <w:t xml:space="preserve">RAN1 discussed advantages and disadvantages of solutions included in </w:t>
            </w:r>
            <w:hyperlink r:id="rId11" w:history="1">
              <w:r w:rsidRPr="001B3E2A">
                <w:rPr>
                  <w:rStyle w:val="Hyperlink"/>
                  <w:rFonts w:eastAsia="MS Mincho" w:cs="Times New Roman"/>
                  <w:szCs w:val="20"/>
                  <w:lang w:eastAsia="ja-JP"/>
                </w:rPr>
                <w:t>R1-2302270</w:t>
              </w:r>
            </w:hyperlink>
            <w:r w:rsidRPr="001B3E2A">
              <w:rPr>
                <w:rFonts w:eastAsia="MS Mincho" w:cs="Times New Roman"/>
                <w:szCs w:val="20"/>
                <w:lang w:eastAsia="ja-JP"/>
              </w:rPr>
              <w:t xml:space="preserve"> (R4-2303701) on enhancements to realize increasing UE power high limit for CA and DC. Pros and cons of the inclusion in the PHR report of at least one of the following quantities have been analyzed for different reporting mechanisms, triggers, and reporting periodicities:</w:t>
            </w:r>
          </w:p>
          <w:p w14:paraId="418B0268" w14:textId="77777777" w:rsidR="001B3E2A" w:rsidRPr="001B3E2A" w:rsidRDefault="001B3E2A" w:rsidP="001B3E2A">
            <w:pPr>
              <w:pStyle w:val="ListParagraph"/>
              <w:numPr>
                <w:ilvl w:val="0"/>
                <w:numId w:val="41"/>
              </w:numPr>
              <w:overflowPunct w:val="0"/>
              <w:autoSpaceDE w:val="0"/>
              <w:autoSpaceDN w:val="0"/>
              <w:adjustRightInd w:val="0"/>
              <w:spacing w:after="0" w:line="240" w:lineRule="auto"/>
              <w:contextualSpacing/>
              <w:textAlignment w:val="baseline"/>
              <w:rPr>
                <w:rFonts w:ascii="Times New Roman" w:eastAsia="MS Mincho" w:hAnsi="Times New Roman" w:cs="Times New Roman"/>
              </w:rPr>
            </w:pPr>
            <w:r w:rsidRPr="001B3E2A">
              <w:rPr>
                <w:rFonts w:ascii="Times New Roman" w:hAnsi="Times New Roman" w:cs="Times New Roman"/>
                <w:lang w:eastAsia="zh-CN"/>
              </w:rPr>
              <w:t>∆P</w:t>
            </w:r>
            <w:r w:rsidRPr="001B3E2A">
              <w:rPr>
                <w:rFonts w:ascii="Times New Roman" w:hAnsi="Times New Roman" w:cs="Times New Roman"/>
                <w:vertAlign w:val="subscript"/>
                <w:lang w:eastAsia="zh-CN"/>
              </w:rPr>
              <w:t>PowerClass</w:t>
            </w:r>
            <w:r w:rsidRPr="001B3E2A">
              <w:rPr>
                <w:rFonts w:ascii="Times New Roman" w:hAnsi="Times New Roman" w:cs="Times New Roman"/>
                <w:lang w:eastAsia="zh-CN"/>
              </w:rPr>
              <w:t xml:space="preserve"> </w:t>
            </w:r>
          </w:p>
          <w:p w14:paraId="0CE8267A" w14:textId="77777777" w:rsidR="001B3E2A" w:rsidRPr="001B3E2A" w:rsidRDefault="001B3E2A" w:rsidP="001B3E2A">
            <w:pPr>
              <w:pStyle w:val="ListParagraph"/>
              <w:numPr>
                <w:ilvl w:val="0"/>
                <w:numId w:val="41"/>
              </w:numPr>
              <w:overflowPunct w:val="0"/>
              <w:autoSpaceDE w:val="0"/>
              <w:autoSpaceDN w:val="0"/>
              <w:adjustRightInd w:val="0"/>
              <w:spacing w:after="0" w:line="240" w:lineRule="auto"/>
              <w:contextualSpacing/>
              <w:textAlignment w:val="baseline"/>
              <w:rPr>
                <w:rFonts w:ascii="Times New Roman" w:eastAsia="MS Mincho" w:hAnsi="Times New Roman" w:cs="Times New Roman"/>
              </w:rPr>
            </w:pPr>
            <w:r w:rsidRPr="001B3E2A">
              <w:rPr>
                <w:rFonts w:ascii="Times New Roman" w:hAnsi="Times New Roman" w:cs="Times New Roman"/>
                <w:lang w:eastAsia="zh-CN"/>
              </w:rPr>
              <w:t>Power class</w:t>
            </w:r>
          </w:p>
          <w:p w14:paraId="4118CFDE" w14:textId="77777777" w:rsidR="001B3E2A" w:rsidRPr="001B3E2A" w:rsidRDefault="001B3E2A" w:rsidP="001B3E2A">
            <w:pPr>
              <w:pStyle w:val="ListParagraph"/>
              <w:numPr>
                <w:ilvl w:val="0"/>
                <w:numId w:val="41"/>
              </w:numPr>
              <w:overflowPunct w:val="0"/>
              <w:autoSpaceDE w:val="0"/>
              <w:autoSpaceDN w:val="0"/>
              <w:adjustRightInd w:val="0"/>
              <w:spacing w:after="0" w:line="240" w:lineRule="auto"/>
              <w:contextualSpacing/>
              <w:textAlignment w:val="baseline"/>
              <w:rPr>
                <w:rFonts w:ascii="Times New Roman" w:eastAsia="MS Mincho" w:hAnsi="Times New Roman" w:cs="Times New Roman"/>
              </w:rPr>
            </w:pPr>
            <w:r w:rsidRPr="001B3E2A">
              <w:rPr>
                <w:rFonts w:ascii="Times New Roman" w:eastAsia="MS Mincho" w:hAnsi="Times New Roman" w:cs="Times New Roman"/>
              </w:rPr>
              <w:t xml:space="preserve">P-MPR </w:t>
            </w:r>
          </w:p>
          <w:p w14:paraId="6FEB3E4E" w14:textId="77777777" w:rsidR="001B3E2A" w:rsidRPr="001B3E2A" w:rsidRDefault="001B3E2A" w:rsidP="001B3E2A">
            <w:pPr>
              <w:pStyle w:val="ListParagraph"/>
              <w:numPr>
                <w:ilvl w:val="0"/>
                <w:numId w:val="41"/>
              </w:numPr>
              <w:overflowPunct w:val="0"/>
              <w:autoSpaceDE w:val="0"/>
              <w:autoSpaceDN w:val="0"/>
              <w:adjustRightInd w:val="0"/>
              <w:spacing w:after="0" w:line="240" w:lineRule="auto"/>
              <w:contextualSpacing/>
              <w:textAlignment w:val="baseline"/>
              <w:rPr>
                <w:rFonts w:ascii="Times New Roman" w:eastAsia="MS Mincho" w:hAnsi="Times New Roman" w:cs="Times New Roman"/>
              </w:rPr>
            </w:pPr>
            <w:r w:rsidRPr="001B3E2A">
              <w:rPr>
                <w:rFonts w:ascii="Times New Roman" w:eastAsia="MS Mincho" w:hAnsi="Times New Roman" w:cs="Times New Roman"/>
              </w:rPr>
              <w:t>Start and length of evaluation period for power class fallback</w:t>
            </w:r>
          </w:p>
          <w:p w14:paraId="2EC21B31" w14:textId="77777777" w:rsidR="001B3E2A" w:rsidRPr="001B3E2A" w:rsidRDefault="001B3E2A" w:rsidP="001B3E2A">
            <w:pPr>
              <w:pStyle w:val="ListParagraph"/>
              <w:numPr>
                <w:ilvl w:val="0"/>
                <w:numId w:val="41"/>
              </w:numPr>
              <w:overflowPunct w:val="0"/>
              <w:autoSpaceDE w:val="0"/>
              <w:autoSpaceDN w:val="0"/>
              <w:adjustRightInd w:val="0"/>
              <w:spacing w:after="0" w:line="240" w:lineRule="auto"/>
              <w:contextualSpacing/>
              <w:textAlignment w:val="baseline"/>
              <w:rPr>
                <w:rFonts w:ascii="Times New Roman" w:eastAsia="MS Mincho" w:hAnsi="Times New Roman" w:cs="Times New Roman"/>
              </w:rPr>
            </w:pPr>
            <w:r w:rsidRPr="001B3E2A">
              <w:rPr>
                <w:rFonts w:ascii="Times New Roman" w:eastAsia="MS Mincho" w:hAnsi="Times New Roman" w:cs="Times New Roman"/>
              </w:rPr>
              <w:t>Estimated duration of power class fallback</w:t>
            </w:r>
          </w:p>
          <w:p w14:paraId="6799ED28" w14:textId="77777777" w:rsidR="001B3E2A" w:rsidRPr="001B3E2A" w:rsidRDefault="001B3E2A" w:rsidP="001B3E2A">
            <w:pPr>
              <w:pStyle w:val="ListParagraph"/>
              <w:numPr>
                <w:ilvl w:val="0"/>
                <w:numId w:val="41"/>
              </w:numPr>
              <w:overflowPunct w:val="0"/>
              <w:autoSpaceDE w:val="0"/>
              <w:autoSpaceDN w:val="0"/>
              <w:adjustRightInd w:val="0"/>
              <w:spacing w:after="0" w:line="240" w:lineRule="auto"/>
              <w:contextualSpacing/>
              <w:textAlignment w:val="baseline"/>
              <w:rPr>
                <w:rFonts w:ascii="Times New Roman" w:eastAsia="MS Mincho" w:hAnsi="Times New Roman" w:cs="Times New Roman"/>
              </w:rPr>
            </w:pPr>
            <w:r w:rsidRPr="001B3E2A">
              <w:rPr>
                <w:rFonts w:ascii="Times New Roman" w:eastAsia="MS Mincho" w:hAnsi="Times New Roman" w:cs="Times New Roman"/>
              </w:rPr>
              <w:t>Estimated duration over which UE can sustain Pcmax before additional P-MPR is required</w:t>
            </w:r>
          </w:p>
          <w:p w14:paraId="172C06E1" w14:textId="77777777" w:rsidR="001B3E2A" w:rsidRPr="001B3E2A" w:rsidRDefault="001B3E2A" w:rsidP="001B3E2A">
            <w:pPr>
              <w:pStyle w:val="ListParagraph"/>
              <w:numPr>
                <w:ilvl w:val="0"/>
                <w:numId w:val="41"/>
              </w:numPr>
              <w:overflowPunct w:val="0"/>
              <w:autoSpaceDE w:val="0"/>
              <w:autoSpaceDN w:val="0"/>
              <w:adjustRightInd w:val="0"/>
              <w:spacing w:after="0" w:line="240" w:lineRule="auto"/>
              <w:contextualSpacing/>
              <w:textAlignment w:val="baseline"/>
              <w:rPr>
                <w:rFonts w:ascii="Times New Roman" w:eastAsia="MS Mincho" w:hAnsi="Times New Roman" w:cs="Times New Roman"/>
              </w:rPr>
            </w:pPr>
            <w:r w:rsidRPr="001B3E2A">
              <w:rPr>
                <w:rFonts w:ascii="Times New Roman" w:eastAsia="MS Mincho" w:hAnsi="Times New Roman" w:cs="Times New Roman"/>
              </w:rPr>
              <w:t>Sustainable duty cycle to prevent a fallback</w:t>
            </w:r>
          </w:p>
          <w:p w14:paraId="0F109612" w14:textId="77777777" w:rsidR="001B3E2A" w:rsidRPr="001B3E2A" w:rsidRDefault="001B3E2A" w:rsidP="001B3E2A">
            <w:pPr>
              <w:pStyle w:val="ListParagraph"/>
              <w:numPr>
                <w:ilvl w:val="0"/>
                <w:numId w:val="41"/>
              </w:numPr>
              <w:overflowPunct w:val="0"/>
              <w:autoSpaceDE w:val="0"/>
              <w:autoSpaceDN w:val="0"/>
              <w:adjustRightInd w:val="0"/>
              <w:spacing w:after="0" w:line="240" w:lineRule="auto"/>
              <w:contextualSpacing/>
              <w:textAlignment w:val="baseline"/>
              <w:rPr>
                <w:rFonts w:ascii="Times New Roman" w:hAnsi="Times New Roman" w:cs="Times New Roman"/>
              </w:rPr>
            </w:pPr>
            <w:r w:rsidRPr="001B3E2A">
              <w:rPr>
                <w:rFonts w:ascii="Times New Roman" w:hAnsi="Times New Roman" w:cs="Times New Roman"/>
                <w:lang w:eastAsia="zh-CN"/>
              </w:rPr>
              <w:t>Energy/power availability</w:t>
            </w:r>
          </w:p>
          <w:p w14:paraId="34CA7985" w14:textId="77777777" w:rsidR="001B3E2A" w:rsidRDefault="001B3E2A" w:rsidP="00066BA3">
            <w:pPr>
              <w:jc w:val="both"/>
              <w:rPr>
                <w:rFonts w:cs="Times New Roman"/>
              </w:rPr>
            </w:pPr>
          </w:p>
        </w:tc>
      </w:tr>
    </w:tbl>
    <w:p w14:paraId="37F63F72" w14:textId="77777777" w:rsidR="001B3E2A" w:rsidRDefault="001B3E2A" w:rsidP="00066BA3">
      <w:pPr>
        <w:jc w:val="both"/>
        <w:rPr>
          <w:rFonts w:cs="Times New Roman"/>
        </w:rPr>
      </w:pPr>
    </w:p>
    <w:p w14:paraId="217249FB" w14:textId="77777777" w:rsidR="001B3E2A" w:rsidRDefault="001B3E2A" w:rsidP="00066BA3">
      <w:pPr>
        <w:jc w:val="both"/>
        <w:rPr>
          <w:rFonts w:cs="Times New Roman"/>
        </w:rPr>
      </w:pPr>
    </w:p>
    <w:p w14:paraId="4CE4B972" w14:textId="6406BF79" w:rsidR="00066BA3" w:rsidRPr="0064278F" w:rsidRDefault="00066BA3" w:rsidP="00066BA3">
      <w:pPr>
        <w:jc w:val="both"/>
        <w:rPr>
          <w:rFonts w:cs="Times New Roman"/>
          <w:szCs w:val="20"/>
          <w:lang w:val="en-GB"/>
        </w:rPr>
      </w:pPr>
      <w:r>
        <w:rPr>
          <w:rFonts w:cs="Times New Roman"/>
        </w:rPr>
        <w:lastRenderedPageBreak/>
        <w:t xml:space="preserve">In this contribution we discuss signaling to enable higher power transmission in CA and DC and we present link level simulation results for </w:t>
      </w:r>
      <w:r w:rsidR="00DE3941">
        <w:rPr>
          <w:rFonts w:cs="Times New Roman"/>
        </w:rPr>
        <w:t xml:space="preserve">both </w:t>
      </w:r>
      <w:r>
        <w:rPr>
          <w:rFonts w:cs="Times New Roman"/>
        </w:rPr>
        <w:t xml:space="preserve">Tone </w:t>
      </w:r>
      <w:r w:rsidR="004A1465">
        <w:rPr>
          <w:rFonts w:cs="Times New Roman"/>
        </w:rPr>
        <w:t>r</w:t>
      </w:r>
      <w:r>
        <w:rPr>
          <w:rFonts w:cs="Times New Roman"/>
        </w:rPr>
        <w:t xml:space="preserve">eservation </w:t>
      </w:r>
      <w:r w:rsidR="00DE3941">
        <w:rPr>
          <w:rFonts w:cs="Times New Roman"/>
        </w:rPr>
        <w:t xml:space="preserve">and FDSS </w:t>
      </w:r>
      <w:r>
        <w:rPr>
          <w:rFonts w:cs="Times New Roman"/>
        </w:rPr>
        <w:t>technique</w:t>
      </w:r>
      <w:r w:rsidR="003F1402">
        <w:rPr>
          <w:rFonts w:cs="Times New Roman"/>
        </w:rPr>
        <w:t>s</w:t>
      </w:r>
      <w:r>
        <w:rPr>
          <w:rFonts w:cs="Times New Roman"/>
        </w:rPr>
        <w:t>.</w:t>
      </w:r>
      <w:r w:rsidRPr="00C2259D">
        <w:rPr>
          <w:rFonts w:cs="Times New Roman"/>
        </w:rPr>
        <w:t xml:space="preserve">  </w:t>
      </w:r>
    </w:p>
    <w:p w14:paraId="7DAB31E3" w14:textId="77777777" w:rsidR="00066BA3" w:rsidRDefault="00066BA3" w:rsidP="00066BA3">
      <w:pPr>
        <w:pStyle w:val="Heading1"/>
        <w:pBdr>
          <w:top w:val="single" w:sz="12" w:space="5" w:color="auto"/>
        </w:pBdr>
        <w:spacing w:after="120"/>
        <w:rPr>
          <w:rFonts w:ascii="Times New Roman" w:hAnsi="Times New Roman"/>
          <w:b/>
          <w:sz w:val="32"/>
          <w:szCs w:val="32"/>
        </w:rPr>
      </w:pPr>
      <w:r w:rsidRPr="00071F4E">
        <w:rPr>
          <w:rFonts w:ascii="Times New Roman" w:hAnsi="Times New Roman"/>
          <w:b/>
          <w:sz w:val="32"/>
          <w:szCs w:val="32"/>
        </w:rPr>
        <w:t>Discussion</w:t>
      </w:r>
    </w:p>
    <w:p w14:paraId="2BA5CBC0" w14:textId="77777777" w:rsidR="00066BA3" w:rsidRPr="00F43C7B" w:rsidRDefault="00066BA3" w:rsidP="00066BA3">
      <w:pPr>
        <w:pStyle w:val="Heading2"/>
        <w:rPr>
          <w:rFonts w:ascii="Times New Roman" w:hAnsi="Times New Roman"/>
          <w:sz w:val="28"/>
          <w:szCs w:val="28"/>
        </w:rPr>
      </w:pPr>
      <w:r w:rsidRPr="00F43C7B">
        <w:rPr>
          <w:rFonts w:ascii="Times New Roman" w:hAnsi="Times New Roman"/>
          <w:sz w:val="28"/>
          <w:szCs w:val="28"/>
        </w:rPr>
        <w:t xml:space="preserve">Higher power transmissions </w:t>
      </w:r>
    </w:p>
    <w:p w14:paraId="12864903" w14:textId="6737EDE8" w:rsidR="00066BA3" w:rsidRDefault="00066BA3" w:rsidP="00066BA3">
      <w:pPr>
        <w:rPr>
          <w:rFonts w:cs="Times New Roman"/>
          <w:lang w:val="en-GB" w:eastAsia="zh-CN"/>
        </w:rPr>
      </w:pPr>
      <w:r>
        <w:rPr>
          <w:rFonts w:cs="Times New Roman"/>
          <w:lang w:val="en-GB" w:eastAsia="zh-CN"/>
        </w:rPr>
        <w:t>In NR carrier aggregation, the UE performs power control per each serving cell and ensures that the total transmitted power is below the limit set for CA power class i.e., Pcmax</w:t>
      </w:r>
      <w:r w:rsidR="006153C7">
        <w:rPr>
          <w:rFonts w:cs="Times New Roman"/>
          <w:lang w:val="en-GB" w:eastAsia="zh-CN"/>
        </w:rPr>
        <w:t>_CA</w:t>
      </w:r>
      <w:r>
        <w:rPr>
          <w:rFonts w:cs="Times New Roman"/>
          <w:lang w:val="en-GB" w:eastAsia="zh-CN"/>
        </w:rPr>
        <w:t xml:space="preserve">. If the total power exceeds the limit, the UE </w:t>
      </w:r>
      <w:r w:rsidR="002E414C">
        <w:rPr>
          <w:rFonts w:cs="Times New Roman"/>
          <w:lang w:val="en-GB" w:eastAsia="zh-CN"/>
        </w:rPr>
        <w:t xml:space="preserve">scales the allocated </w:t>
      </w:r>
      <w:r>
        <w:rPr>
          <w:rFonts w:cs="Times New Roman"/>
          <w:lang w:val="en-GB" w:eastAsia="zh-CN"/>
        </w:rPr>
        <w:t xml:space="preserve">power </w:t>
      </w:r>
      <w:r w:rsidR="002E414C">
        <w:rPr>
          <w:rFonts w:cs="Times New Roman"/>
          <w:lang w:val="en-GB" w:eastAsia="zh-CN"/>
        </w:rPr>
        <w:t xml:space="preserve">according to defined </w:t>
      </w:r>
      <w:r>
        <w:rPr>
          <w:rFonts w:cs="Times New Roman"/>
          <w:lang w:val="en-GB" w:eastAsia="zh-CN"/>
        </w:rPr>
        <w:t>priorit</w:t>
      </w:r>
      <w:r w:rsidR="002E414C">
        <w:rPr>
          <w:rFonts w:cs="Times New Roman"/>
          <w:lang w:val="en-GB" w:eastAsia="zh-CN"/>
        </w:rPr>
        <w:t>ies</w:t>
      </w:r>
      <w:r>
        <w:rPr>
          <w:rFonts w:cs="Times New Roman"/>
          <w:lang w:val="en-GB" w:eastAsia="zh-CN"/>
        </w:rPr>
        <w:t xml:space="preserve"> order. In Rel-15/16, Pcmax_CA has the same value regardless of the number of combinations of UL carriers, UE capability or the activated UL carriers. In Rel-17, the UE can indicate to the network a higher power limit capability for CA for a band combination semi-statically and the Pcmax</w:t>
      </w:r>
      <w:r w:rsidR="002E414C">
        <w:rPr>
          <w:rFonts w:cs="Times New Roman"/>
          <w:lang w:val="en-GB" w:eastAsia="zh-CN"/>
        </w:rPr>
        <w:t>_CA</w:t>
      </w:r>
      <w:r>
        <w:rPr>
          <w:rFonts w:cs="Times New Roman"/>
          <w:lang w:val="en-GB" w:eastAsia="zh-CN"/>
        </w:rPr>
        <w:t xml:space="preserve"> range limits can be increased accordingly. To increase the awareness at gNB of power availability at the UE and to facilitate higher power transmission in CA and DC, enhanced signalling between UE and gNB w</w:t>
      </w:r>
      <w:r w:rsidR="00302606">
        <w:rPr>
          <w:rFonts w:cs="Times New Roman"/>
          <w:lang w:val="en-GB" w:eastAsia="zh-CN"/>
        </w:rPr>
        <w:t>as</w:t>
      </w:r>
      <w:r>
        <w:rPr>
          <w:rFonts w:cs="Times New Roman"/>
          <w:lang w:val="en-GB" w:eastAsia="zh-CN"/>
        </w:rPr>
        <w:t xml:space="preserve"> agreed to be considered for study i</w:t>
      </w:r>
      <w:r w:rsidRPr="00D94509">
        <w:rPr>
          <w:rFonts w:cs="Times New Roman"/>
          <w:lang w:val="en-GB" w:eastAsia="zh-CN"/>
        </w:rPr>
        <w:t>n RAN1#111 meeting</w:t>
      </w:r>
      <w:r>
        <w:rPr>
          <w:rFonts w:cs="Times New Roman"/>
          <w:lang w:val="en-GB" w:eastAsia="zh-CN"/>
        </w:rPr>
        <w:t xml:space="preserve">. One potential enhancement to consider in Rel-18 is to dynamically adapt the Pcmax based on the power availability at the UE. To enable a dynamic way to change Pcmax, the UE can send an indication to the gNB regarding the power class changes and the gNB can </w:t>
      </w:r>
      <w:r w:rsidR="002E414C">
        <w:rPr>
          <w:rFonts w:cs="Times New Roman"/>
          <w:lang w:val="en-GB" w:eastAsia="zh-CN"/>
        </w:rPr>
        <w:t xml:space="preserve">adapt/optimize its scheduling according to </w:t>
      </w:r>
      <w:r>
        <w:rPr>
          <w:rFonts w:cs="Times New Roman"/>
          <w:lang w:val="en-GB" w:eastAsia="zh-CN"/>
        </w:rPr>
        <w:t xml:space="preserve">the </w:t>
      </w:r>
      <w:r w:rsidR="002E414C">
        <w:rPr>
          <w:rFonts w:cs="Times New Roman"/>
          <w:lang w:val="en-GB" w:eastAsia="zh-CN"/>
        </w:rPr>
        <w:t xml:space="preserve">signalled CA </w:t>
      </w:r>
      <w:r>
        <w:rPr>
          <w:rFonts w:cs="Times New Roman"/>
          <w:lang w:val="en-GB" w:eastAsia="zh-CN"/>
        </w:rPr>
        <w:t>power class.</w:t>
      </w:r>
    </w:p>
    <w:p w14:paraId="44ABBDC6" w14:textId="53381DC7" w:rsidR="00066BA3" w:rsidRPr="00D95745" w:rsidRDefault="00066BA3" w:rsidP="00066BA3">
      <w:pPr>
        <w:pStyle w:val="3GPPText"/>
        <w:rPr>
          <w:rFonts w:eastAsiaTheme="minorEastAsia"/>
          <w:b/>
          <w:bCs/>
          <w:i/>
          <w:szCs w:val="22"/>
        </w:rPr>
      </w:pPr>
      <w:r w:rsidRPr="004F3DAE">
        <w:rPr>
          <w:rFonts w:eastAsiaTheme="minorEastAsia"/>
          <w:b/>
          <w:bCs/>
          <w:i/>
          <w:szCs w:val="22"/>
        </w:rPr>
        <w:t>Proposal 1: Support</w:t>
      </w:r>
      <w:r w:rsidRPr="00D95745">
        <w:rPr>
          <w:rFonts w:eastAsiaTheme="minorEastAsia"/>
          <w:b/>
          <w:bCs/>
          <w:i/>
          <w:szCs w:val="22"/>
        </w:rPr>
        <w:t xml:space="preserve"> UE indicating the power class change to the gNB</w:t>
      </w:r>
      <w:r w:rsidR="00D95745">
        <w:rPr>
          <w:rFonts w:eastAsiaTheme="minorEastAsia"/>
          <w:b/>
          <w:bCs/>
          <w:i/>
          <w:szCs w:val="22"/>
        </w:rPr>
        <w:t>.</w:t>
      </w:r>
    </w:p>
    <w:p w14:paraId="0B9C2BED" w14:textId="368B5CBA" w:rsidR="00066BA3" w:rsidRDefault="00066BA3" w:rsidP="00066BA3">
      <w:pPr>
        <w:rPr>
          <w:rFonts w:cs="Times New Roman"/>
          <w:lang w:val="en-GB" w:eastAsia="zh-CN"/>
        </w:rPr>
      </w:pPr>
      <w:r>
        <w:rPr>
          <w:rFonts w:cs="Times New Roman"/>
          <w:lang w:val="en-GB"/>
        </w:rPr>
        <w:t xml:space="preserve">To assist the gNB in </w:t>
      </w:r>
      <w:r w:rsidR="008E0D49">
        <w:rPr>
          <w:rFonts w:cs="Times New Roman"/>
          <w:lang w:val="en-GB"/>
        </w:rPr>
        <w:t xml:space="preserve">scheduling according to </w:t>
      </w:r>
      <w:r>
        <w:rPr>
          <w:rFonts w:cs="Times New Roman"/>
          <w:lang w:val="en-GB"/>
        </w:rPr>
        <w:t xml:space="preserve">the power class </w:t>
      </w:r>
      <w:r w:rsidR="008E0D49">
        <w:rPr>
          <w:rFonts w:cs="Times New Roman"/>
          <w:lang w:val="en-GB"/>
        </w:rPr>
        <w:t xml:space="preserve">and </w:t>
      </w:r>
      <w:r>
        <w:rPr>
          <w:rFonts w:cs="Times New Roman"/>
          <w:lang w:val="en-GB"/>
        </w:rPr>
        <w:t>based on the power availability at the UE</w:t>
      </w:r>
      <w:r w:rsidR="008E0D49">
        <w:rPr>
          <w:rFonts w:cs="Times New Roman"/>
          <w:lang w:val="en-GB"/>
        </w:rPr>
        <w:t>,</w:t>
      </w:r>
      <w:r>
        <w:rPr>
          <w:rFonts w:cs="Times New Roman"/>
          <w:lang w:val="en-GB"/>
        </w:rPr>
        <w:t xml:space="preserve"> to achieve a dynamic power class adaptation, enhanced power headroom reports can be used. The UE can determine that power class has changed due to some triggering events and indicates the power class change to the gNB. For example, an enhanced PHR with more information can be transmitted by the UE. The enhanced PHR can indicate to the gNB a suggested power class depending on the triggering events.</w:t>
      </w:r>
    </w:p>
    <w:p w14:paraId="0C8FB575" w14:textId="2C0F4086" w:rsidR="00DE478A" w:rsidRPr="00D95745" w:rsidRDefault="00066BA3" w:rsidP="00066BA3">
      <w:pPr>
        <w:pStyle w:val="3GPPText"/>
        <w:rPr>
          <w:rFonts w:eastAsiaTheme="minorEastAsia"/>
          <w:b/>
          <w:bCs/>
          <w:i/>
          <w:szCs w:val="22"/>
        </w:rPr>
      </w:pPr>
      <w:r w:rsidRPr="004F3DAE">
        <w:rPr>
          <w:rFonts w:eastAsiaTheme="minorEastAsia"/>
          <w:b/>
          <w:bCs/>
          <w:i/>
          <w:szCs w:val="22"/>
        </w:rPr>
        <w:t>Proposal 2: Support</w:t>
      </w:r>
      <w:r w:rsidRPr="00D95745">
        <w:rPr>
          <w:rFonts w:eastAsiaTheme="minorEastAsia"/>
          <w:b/>
          <w:bCs/>
          <w:i/>
          <w:szCs w:val="22"/>
        </w:rPr>
        <w:t xml:space="preserve"> UE indication of power class change in power headroom report.</w:t>
      </w:r>
    </w:p>
    <w:p w14:paraId="2183FEB5" w14:textId="4AB0350F" w:rsidR="00066BA3" w:rsidRPr="00805940" w:rsidRDefault="00066BA3" w:rsidP="00547B36">
      <w:pPr>
        <w:pStyle w:val="3GPPText"/>
        <w:rPr>
          <w:lang w:val="en-GB" w:eastAsia="zh-CN"/>
        </w:rPr>
      </w:pPr>
      <w:r>
        <w:rPr>
          <w:lang w:val="en-GB" w:eastAsia="zh-CN"/>
        </w:rPr>
        <w:t xml:space="preserve">One event that could trigger power class change is the SAR requirements changes for the used UL duty cycle. The UL duty cycle has a correlation with the SAR compliance and thus in some cases the UE will be falling </w:t>
      </w:r>
      <w:r w:rsidR="00F2640F">
        <w:rPr>
          <w:lang w:val="en-GB" w:eastAsia="zh-CN"/>
        </w:rPr>
        <w:t xml:space="preserve">back </w:t>
      </w:r>
      <w:r>
        <w:rPr>
          <w:lang w:val="en-GB" w:eastAsia="zh-CN"/>
        </w:rPr>
        <w:t>to a different power class in case the duty cycle changed</w:t>
      </w:r>
      <w:r w:rsidR="005B3332">
        <w:rPr>
          <w:lang w:val="en-GB" w:eastAsia="zh-CN"/>
        </w:rPr>
        <w:t xml:space="preserve"> </w:t>
      </w:r>
      <w:r w:rsidR="00F2640F">
        <w:rPr>
          <w:lang w:val="en-GB" w:eastAsia="zh-CN"/>
        </w:rPr>
        <w:t>(increased)</w:t>
      </w:r>
      <w:r>
        <w:rPr>
          <w:lang w:val="en-GB" w:eastAsia="zh-CN"/>
        </w:rPr>
        <w:t>. Another event that can trigger UE power class change is the change of the RSRP measurements. For example, a UE that has strong SSB-RSRP may not need the higher power class whereas a UE at cell edge may need a higher power class. The UE can be using a default power class and change to higher power class. Another event could be a change of the set of active UL carriers. For example, when the UE receives MAC CE activating/deactivating CCs, the CA UE power class can be changed.</w:t>
      </w:r>
    </w:p>
    <w:p w14:paraId="28E7D403" w14:textId="603D0190" w:rsidR="00066BA3" w:rsidRDefault="00066BA3" w:rsidP="003C1AB9">
      <w:pPr>
        <w:pStyle w:val="3GPPText"/>
        <w:rPr>
          <w:rFonts w:eastAsiaTheme="minorEastAsia"/>
          <w:b/>
          <w:bCs/>
          <w:i/>
          <w:szCs w:val="22"/>
        </w:rPr>
      </w:pPr>
      <w:r w:rsidRPr="004F3DAE">
        <w:rPr>
          <w:rFonts w:eastAsiaTheme="minorEastAsia"/>
          <w:b/>
          <w:bCs/>
          <w:i/>
          <w:szCs w:val="22"/>
        </w:rPr>
        <w:t>Proposal 3:</w:t>
      </w:r>
      <w:r w:rsidRPr="00D95745">
        <w:rPr>
          <w:rFonts w:eastAsiaTheme="minorEastAsia"/>
          <w:b/>
          <w:bCs/>
          <w:i/>
          <w:szCs w:val="22"/>
        </w:rPr>
        <w:t xml:space="preserve"> Study events that can trigger UE to report power class change.</w:t>
      </w:r>
    </w:p>
    <w:p w14:paraId="6DE14DF0" w14:textId="77777777" w:rsidR="00337294" w:rsidRPr="003C1AB9" w:rsidRDefault="00337294" w:rsidP="003C1AB9">
      <w:pPr>
        <w:pStyle w:val="3GPPText"/>
        <w:rPr>
          <w:rFonts w:eastAsiaTheme="minorEastAsia"/>
          <w:b/>
          <w:bCs/>
          <w:i/>
          <w:szCs w:val="22"/>
        </w:rPr>
      </w:pPr>
    </w:p>
    <w:p w14:paraId="60BD3B20" w14:textId="7112339A" w:rsidR="00066BA3" w:rsidRPr="00D95745" w:rsidRDefault="00066BA3" w:rsidP="00066BA3">
      <w:pPr>
        <w:pStyle w:val="Heading2"/>
        <w:rPr>
          <w:rFonts w:ascii="Times New Roman" w:hAnsi="Times New Roman"/>
          <w:sz w:val="28"/>
          <w:szCs w:val="28"/>
        </w:rPr>
      </w:pPr>
      <w:r w:rsidRPr="00D95745">
        <w:rPr>
          <w:rFonts w:ascii="Times New Roman" w:hAnsi="Times New Roman"/>
          <w:sz w:val="28"/>
          <w:szCs w:val="28"/>
        </w:rPr>
        <w:t xml:space="preserve">Tone reservation </w:t>
      </w:r>
      <w:r w:rsidR="00BE1ECF">
        <w:rPr>
          <w:rFonts w:ascii="Times New Roman" w:hAnsi="Times New Roman"/>
          <w:sz w:val="28"/>
          <w:szCs w:val="28"/>
        </w:rPr>
        <w:t xml:space="preserve">and FDSS </w:t>
      </w:r>
      <w:r w:rsidR="002101F5">
        <w:rPr>
          <w:rFonts w:ascii="Times New Roman" w:hAnsi="Times New Roman"/>
          <w:sz w:val="28"/>
          <w:szCs w:val="28"/>
        </w:rPr>
        <w:t xml:space="preserve">link level </w:t>
      </w:r>
      <w:r w:rsidR="00BE1ECF">
        <w:rPr>
          <w:rFonts w:ascii="Times New Roman" w:hAnsi="Times New Roman"/>
          <w:sz w:val="28"/>
          <w:szCs w:val="28"/>
        </w:rPr>
        <w:t>evaluation</w:t>
      </w:r>
    </w:p>
    <w:p w14:paraId="14389AF1" w14:textId="346CB2AE" w:rsidR="00895647" w:rsidRPr="00967BD5" w:rsidRDefault="00895647" w:rsidP="00066BA3">
      <w:pPr>
        <w:rPr>
          <w:rFonts w:cs="Times New Roman"/>
          <w:lang w:val="en-GB" w:eastAsia="zh-CN"/>
        </w:rPr>
      </w:pPr>
      <w:r w:rsidRPr="00895647">
        <w:rPr>
          <w:rFonts w:cs="Times New Roman"/>
          <w:lang w:val="en-GB" w:eastAsia="zh-CN"/>
        </w:rPr>
        <w:t xml:space="preserve">The </w:t>
      </w:r>
      <w:r>
        <w:rPr>
          <w:rFonts w:cs="Times New Roman"/>
          <w:lang w:val="en-GB" w:eastAsia="zh-CN"/>
        </w:rPr>
        <w:t xml:space="preserve">BLER and PAPR performance of tone reservation and FDSS-SE </w:t>
      </w:r>
      <w:r w:rsidR="00F248EC">
        <w:rPr>
          <w:rFonts w:cs="Times New Roman"/>
          <w:lang w:val="en-GB" w:eastAsia="zh-CN"/>
        </w:rPr>
        <w:t>techniques</w:t>
      </w:r>
      <w:r>
        <w:rPr>
          <w:rFonts w:cs="Times New Roman"/>
          <w:lang w:val="en-GB" w:eastAsia="zh-CN"/>
        </w:rPr>
        <w:t xml:space="preserve"> has been evaluated with link level simulations</w:t>
      </w:r>
      <w:r w:rsidR="00BE0E9C">
        <w:rPr>
          <w:rFonts w:cs="Times New Roman"/>
          <w:lang w:val="en-GB" w:eastAsia="zh-CN"/>
        </w:rPr>
        <w:t xml:space="preserve"> for different TBS, MCS and number of PRBs values agreed in the RAN1 #111 meeting. The simulation assumptions and the agreed simulation configurations are provided in the Appendix.</w:t>
      </w:r>
    </w:p>
    <w:p w14:paraId="780DE011" w14:textId="07E79D19" w:rsidR="00967BD5" w:rsidRPr="000C34DD" w:rsidRDefault="00967BD5" w:rsidP="00967BD5">
      <w:pPr>
        <w:rPr>
          <w:rFonts w:eastAsia="Times New Roman"/>
        </w:rPr>
      </w:pPr>
      <w:r>
        <w:rPr>
          <w:rFonts w:cs="Times New Roman"/>
          <w:lang w:val="en-GB" w:eastAsia="zh-CN"/>
        </w:rPr>
        <w:t xml:space="preserve">Table 1 shows the SINR loss and PAPR gain of tone reservation and FDSS-SE </w:t>
      </w:r>
      <w:r w:rsidR="006E40B1">
        <w:rPr>
          <w:rFonts w:cs="Times New Roman"/>
          <w:lang w:val="en-GB" w:eastAsia="zh-CN"/>
        </w:rPr>
        <w:t>compared to the Rel-17 baseline for eleven different configurations</w:t>
      </w:r>
      <w:r>
        <w:rPr>
          <w:rFonts w:cs="Times New Roman"/>
          <w:lang w:val="en-GB" w:eastAsia="zh-CN"/>
        </w:rPr>
        <w:t xml:space="preserve">. </w:t>
      </w:r>
      <w:r w:rsidRPr="0015549A">
        <w:rPr>
          <w:rFonts w:cs="Times New Roman"/>
          <w:lang w:val="en-GB" w:eastAsia="zh-CN"/>
        </w:rPr>
        <w:t xml:space="preserve">We can see from the </w:t>
      </w:r>
      <w:r w:rsidR="00F248EC">
        <w:rPr>
          <w:rFonts w:cs="Times New Roman"/>
          <w:lang w:val="en-GB" w:eastAsia="zh-CN"/>
        </w:rPr>
        <w:t>results</w:t>
      </w:r>
      <w:r>
        <w:rPr>
          <w:rFonts w:cs="Times New Roman"/>
          <w:lang w:val="en-GB" w:eastAsia="zh-CN"/>
        </w:rPr>
        <w:t xml:space="preserve"> </w:t>
      </w:r>
      <w:r w:rsidRPr="0015549A">
        <w:rPr>
          <w:rFonts w:cs="Times New Roman"/>
          <w:lang w:val="en-GB" w:eastAsia="zh-CN"/>
        </w:rPr>
        <w:t xml:space="preserve">that </w:t>
      </w:r>
      <w:r>
        <w:rPr>
          <w:lang w:val="en-GB" w:eastAsia="zh-CN"/>
        </w:rPr>
        <w:t xml:space="preserve">tone reservation provides better BLER performance </w:t>
      </w:r>
      <w:r w:rsidR="00332225">
        <w:rPr>
          <w:lang w:val="en-GB" w:eastAsia="zh-CN"/>
        </w:rPr>
        <w:t xml:space="preserve">(lower SINR loss) </w:t>
      </w:r>
      <w:r>
        <w:rPr>
          <w:lang w:val="en-GB" w:eastAsia="zh-CN"/>
        </w:rPr>
        <w:t xml:space="preserve">when the baseline MCS is higher than 6, and FDSS-SE performance </w:t>
      </w:r>
      <w:r w:rsidRPr="00A2111F">
        <w:rPr>
          <w:rFonts w:eastAsia="Times New Roman"/>
        </w:rPr>
        <w:t>is better at lower coding rates, i.e., ≤ MCS 6</w:t>
      </w:r>
      <w:r>
        <w:rPr>
          <w:rFonts w:eastAsia="Times New Roman"/>
        </w:rPr>
        <w:t xml:space="preserve">. </w:t>
      </w:r>
      <w:r w:rsidR="000C34DD">
        <w:rPr>
          <w:rFonts w:eastAsia="Times New Roman"/>
        </w:rPr>
        <w:t xml:space="preserve"> </w:t>
      </w:r>
      <w:r>
        <w:rPr>
          <w:rFonts w:eastAsia="Times New Roman"/>
        </w:rPr>
        <w:t xml:space="preserve">In terms of PAPR, depending on the configuration, FDSS-SE provides similar or better PAPR reduction than tone reservation. However, the gain of FDSS-SE over tone reservation is not sufficient to compensate for the higher SINR loss FDSS-SE experiences for MCS&gt;6. </w:t>
      </w:r>
    </w:p>
    <w:p w14:paraId="2896EA4D" w14:textId="5ED49DCC" w:rsidR="0028475B" w:rsidRDefault="00967BD5" w:rsidP="00967BD5">
      <w:pPr>
        <w:rPr>
          <w:lang w:val="en-GB" w:eastAsia="zh-CN"/>
        </w:rPr>
      </w:pPr>
      <w:r>
        <w:rPr>
          <w:lang w:val="en-GB" w:eastAsia="zh-CN"/>
        </w:rPr>
        <w:lastRenderedPageBreak/>
        <w:t>Based on the above observations, our view is that both techniques can be supported depending on the BW/MCS of the scheduled uplink grant and the gNB can enable FDSS-SE or tone reservation.</w:t>
      </w:r>
    </w:p>
    <w:p w14:paraId="1CE4785C" w14:textId="77777777" w:rsidR="0028475B" w:rsidRDefault="0028475B" w:rsidP="0028475B">
      <w:pPr>
        <w:pStyle w:val="3GPPText"/>
        <w:rPr>
          <w:rFonts w:eastAsiaTheme="minorEastAsia"/>
          <w:b/>
          <w:bCs/>
          <w:i/>
          <w:szCs w:val="22"/>
        </w:rPr>
      </w:pPr>
      <w:r w:rsidRPr="00D95745">
        <w:rPr>
          <w:rFonts w:eastAsiaTheme="minorEastAsia"/>
          <w:b/>
          <w:bCs/>
          <w:i/>
          <w:szCs w:val="22"/>
          <w:u w:val="single"/>
        </w:rPr>
        <w:t xml:space="preserve">Proposal </w:t>
      </w:r>
      <w:r>
        <w:rPr>
          <w:rFonts w:eastAsiaTheme="minorEastAsia"/>
          <w:b/>
          <w:bCs/>
          <w:i/>
          <w:szCs w:val="22"/>
          <w:u w:val="single"/>
        </w:rPr>
        <w:t>4</w:t>
      </w:r>
      <w:r w:rsidRPr="00D95745">
        <w:rPr>
          <w:rFonts w:eastAsiaTheme="minorEastAsia"/>
          <w:b/>
          <w:bCs/>
          <w:i/>
          <w:szCs w:val="22"/>
        </w:rPr>
        <w:t xml:space="preserve">: </w:t>
      </w:r>
      <w:r>
        <w:rPr>
          <w:rFonts w:eastAsiaTheme="minorEastAsia"/>
          <w:b/>
          <w:bCs/>
          <w:i/>
          <w:szCs w:val="22"/>
        </w:rPr>
        <w:t>Support both FDSS and tone reservation with spectrum extension</w:t>
      </w:r>
      <w:r w:rsidRPr="00D95745">
        <w:rPr>
          <w:rFonts w:eastAsiaTheme="minorEastAsia"/>
          <w:b/>
          <w:bCs/>
          <w:i/>
          <w:szCs w:val="22"/>
        </w:rPr>
        <w:t xml:space="preserve">. </w:t>
      </w:r>
    </w:p>
    <w:p w14:paraId="0C086621" w14:textId="77777777" w:rsidR="00967BD5" w:rsidRDefault="00967BD5" w:rsidP="00066BA3">
      <w:pPr>
        <w:rPr>
          <w:rFonts w:cs="Times New Roman"/>
          <w:lang w:val="en-GB" w:eastAsia="zh-CN"/>
        </w:rPr>
      </w:pPr>
    </w:p>
    <w:p w14:paraId="16BCC063" w14:textId="18878A00" w:rsidR="00CD3064" w:rsidRDefault="00CD3064" w:rsidP="00CD3064">
      <w:pPr>
        <w:pStyle w:val="Caption"/>
        <w:keepNext/>
      </w:pPr>
      <w:r>
        <w:t xml:space="preserve">Table </w:t>
      </w:r>
      <w:fldSimple w:instr=" SEQ Table \* ARABIC ">
        <w:r>
          <w:rPr>
            <w:noProof/>
          </w:rPr>
          <w:t>1</w:t>
        </w:r>
      </w:fldSimple>
      <w:r>
        <w:t xml:space="preserve"> BLER and PAPR of </w:t>
      </w:r>
      <w:r w:rsidR="0068766B">
        <w:t>tone reservation and FDSS-SE (compared to Rel-17 baseline)</w:t>
      </w:r>
    </w:p>
    <w:tbl>
      <w:tblPr>
        <w:tblStyle w:val="TableGrid"/>
        <w:tblW w:w="0" w:type="auto"/>
        <w:jc w:val="center"/>
        <w:tblLook w:val="04A0" w:firstRow="1" w:lastRow="0" w:firstColumn="1" w:lastColumn="0" w:noHBand="0" w:noVBand="1"/>
      </w:tblPr>
      <w:tblGrid>
        <w:gridCol w:w="1083"/>
        <w:gridCol w:w="1438"/>
        <w:gridCol w:w="1439"/>
        <w:gridCol w:w="1439"/>
        <w:gridCol w:w="1439"/>
      </w:tblGrid>
      <w:tr w:rsidR="00F67631" w14:paraId="654158A0" w14:textId="77777777" w:rsidTr="00045A47">
        <w:trPr>
          <w:jc w:val="center"/>
        </w:trPr>
        <w:tc>
          <w:tcPr>
            <w:tcW w:w="1083" w:type="dxa"/>
          </w:tcPr>
          <w:p w14:paraId="4E8BF929" w14:textId="77777777" w:rsidR="00F67631" w:rsidRDefault="00F67631" w:rsidP="0023224B">
            <w:pPr>
              <w:jc w:val="center"/>
            </w:pPr>
          </w:p>
        </w:tc>
        <w:tc>
          <w:tcPr>
            <w:tcW w:w="2877" w:type="dxa"/>
            <w:gridSpan w:val="2"/>
          </w:tcPr>
          <w:p w14:paraId="6B90B920" w14:textId="7832C3BC" w:rsidR="00F67631" w:rsidRDefault="00F67631" w:rsidP="0023224B">
            <w:pPr>
              <w:jc w:val="center"/>
            </w:pPr>
            <w:r>
              <w:t>Tone reservation</w:t>
            </w:r>
          </w:p>
        </w:tc>
        <w:tc>
          <w:tcPr>
            <w:tcW w:w="2878" w:type="dxa"/>
            <w:gridSpan w:val="2"/>
          </w:tcPr>
          <w:p w14:paraId="2A1AE7F5" w14:textId="77777777" w:rsidR="00F67631" w:rsidRDefault="00F67631" w:rsidP="0023224B">
            <w:pPr>
              <w:jc w:val="center"/>
            </w:pPr>
            <w:r>
              <w:t>FDSS-SE</w:t>
            </w:r>
          </w:p>
        </w:tc>
      </w:tr>
      <w:tr w:rsidR="00F67631" w14:paraId="4AFF65F2" w14:textId="77777777" w:rsidTr="00045A47">
        <w:trPr>
          <w:jc w:val="center"/>
        </w:trPr>
        <w:tc>
          <w:tcPr>
            <w:tcW w:w="1083" w:type="dxa"/>
          </w:tcPr>
          <w:p w14:paraId="1084F58B" w14:textId="201AB6AB" w:rsidR="00F67631" w:rsidRDefault="00045A47" w:rsidP="0023224B">
            <w:r>
              <w:t>Config. #</w:t>
            </w:r>
          </w:p>
        </w:tc>
        <w:tc>
          <w:tcPr>
            <w:tcW w:w="1438" w:type="dxa"/>
          </w:tcPr>
          <w:p w14:paraId="16F1DBED" w14:textId="36666031" w:rsidR="00F67631" w:rsidRDefault="00F67631" w:rsidP="0023224B">
            <w:r>
              <w:t>SINR loss</w:t>
            </w:r>
          </w:p>
        </w:tc>
        <w:tc>
          <w:tcPr>
            <w:tcW w:w="1439" w:type="dxa"/>
          </w:tcPr>
          <w:p w14:paraId="578ED8DB" w14:textId="77777777" w:rsidR="00F67631" w:rsidRDefault="00F67631" w:rsidP="0023224B">
            <w:r>
              <w:t>PAPR gain</w:t>
            </w:r>
          </w:p>
        </w:tc>
        <w:tc>
          <w:tcPr>
            <w:tcW w:w="1439" w:type="dxa"/>
          </w:tcPr>
          <w:p w14:paraId="1E222785" w14:textId="77777777" w:rsidR="00F67631" w:rsidRDefault="00F67631" w:rsidP="0023224B">
            <w:r>
              <w:t>SINR loss</w:t>
            </w:r>
          </w:p>
        </w:tc>
        <w:tc>
          <w:tcPr>
            <w:tcW w:w="1439" w:type="dxa"/>
          </w:tcPr>
          <w:p w14:paraId="1F52EA9E" w14:textId="77777777" w:rsidR="00F67631" w:rsidRDefault="00F67631" w:rsidP="0023224B">
            <w:r>
              <w:t>PAPR gain</w:t>
            </w:r>
          </w:p>
        </w:tc>
      </w:tr>
      <w:tr w:rsidR="00F67631" w14:paraId="0507B58C" w14:textId="77777777" w:rsidTr="00045A47">
        <w:trPr>
          <w:jc w:val="center"/>
        </w:trPr>
        <w:tc>
          <w:tcPr>
            <w:tcW w:w="1083" w:type="dxa"/>
          </w:tcPr>
          <w:p w14:paraId="57F53637" w14:textId="3BDE7678" w:rsidR="00F67631" w:rsidRPr="0002585C" w:rsidRDefault="00045A47" w:rsidP="0023224B">
            <w:r>
              <w:t>1</w:t>
            </w:r>
          </w:p>
        </w:tc>
        <w:tc>
          <w:tcPr>
            <w:tcW w:w="1438" w:type="dxa"/>
          </w:tcPr>
          <w:p w14:paraId="42F6D7BF" w14:textId="03F137C5" w:rsidR="00F67631" w:rsidRDefault="00F67631" w:rsidP="0023224B">
            <w:r w:rsidRPr="0002585C">
              <w:t>0.93</w:t>
            </w:r>
          </w:p>
        </w:tc>
        <w:tc>
          <w:tcPr>
            <w:tcW w:w="1439" w:type="dxa"/>
          </w:tcPr>
          <w:p w14:paraId="12BF8445" w14:textId="77777777" w:rsidR="00F67631" w:rsidRDefault="00F67631" w:rsidP="0023224B">
            <w:r w:rsidRPr="0002585C">
              <w:t>2.29</w:t>
            </w:r>
          </w:p>
        </w:tc>
        <w:tc>
          <w:tcPr>
            <w:tcW w:w="1439" w:type="dxa"/>
          </w:tcPr>
          <w:p w14:paraId="5842024A" w14:textId="77777777" w:rsidR="00F67631" w:rsidRDefault="00F67631" w:rsidP="0023224B">
            <w:r w:rsidRPr="00CC5B0D">
              <w:t>1.92</w:t>
            </w:r>
          </w:p>
        </w:tc>
        <w:tc>
          <w:tcPr>
            <w:tcW w:w="1439" w:type="dxa"/>
          </w:tcPr>
          <w:p w14:paraId="775EA5B3" w14:textId="77777777" w:rsidR="00F67631" w:rsidRDefault="00F67631" w:rsidP="0023224B">
            <w:r w:rsidRPr="00CC5B0D">
              <w:t>2.92</w:t>
            </w:r>
          </w:p>
        </w:tc>
      </w:tr>
      <w:tr w:rsidR="00F67631" w14:paraId="2D179155" w14:textId="77777777" w:rsidTr="00045A47">
        <w:trPr>
          <w:jc w:val="center"/>
        </w:trPr>
        <w:tc>
          <w:tcPr>
            <w:tcW w:w="1083" w:type="dxa"/>
          </w:tcPr>
          <w:p w14:paraId="66925E32" w14:textId="6073A3D9" w:rsidR="00F67631" w:rsidRPr="0002585C" w:rsidRDefault="00045A47" w:rsidP="0023224B">
            <w:r>
              <w:t>2</w:t>
            </w:r>
          </w:p>
        </w:tc>
        <w:tc>
          <w:tcPr>
            <w:tcW w:w="1438" w:type="dxa"/>
          </w:tcPr>
          <w:p w14:paraId="13CC7688" w14:textId="6755EDD8" w:rsidR="00F67631" w:rsidRDefault="00F67631" w:rsidP="0023224B">
            <w:r w:rsidRPr="0002585C">
              <w:t>0.9</w:t>
            </w:r>
            <w:r>
              <w:t>0</w:t>
            </w:r>
          </w:p>
        </w:tc>
        <w:tc>
          <w:tcPr>
            <w:tcW w:w="1439" w:type="dxa"/>
          </w:tcPr>
          <w:p w14:paraId="25EBFB80" w14:textId="77777777" w:rsidR="00F67631" w:rsidRDefault="00F67631" w:rsidP="0023224B">
            <w:r w:rsidRPr="0002585C">
              <w:t>2.32</w:t>
            </w:r>
          </w:p>
        </w:tc>
        <w:tc>
          <w:tcPr>
            <w:tcW w:w="1439" w:type="dxa"/>
          </w:tcPr>
          <w:p w14:paraId="691C2AE6" w14:textId="77777777" w:rsidR="00F67631" w:rsidRDefault="00F67631" w:rsidP="0023224B">
            <w:r w:rsidRPr="00CC5B0D">
              <w:t>2.14</w:t>
            </w:r>
          </w:p>
        </w:tc>
        <w:tc>
          <w:tcPr>
            <w:tcW w:w="1439" w:type="dxa"/>
          </w:tcPr>
          <w:p w14:paraId="78A6ABBE" w14:textId="77777777" w:rsidR="00F67631" w:rsidRDefault="00F67631" w:rsidP="0023224B">
            <w:r w:rsidRPr="00CC5B0D">
              <w:t>2.92</w:t>
            </w:r>
          </w:p>
        </w:tc>
      </w:tr>
      <w:tr w:rsidR="00F67631" w14:paraId="7FD81A74" w14:textId="77777777" w:rsidTr="00045A47">
        <w:trPr>
          <w:jc w:val="center"/>
        </w:trPr>
        <w:tc>
          <w:tcPr>
            <w:tcW w:w="1083" w:type="dxa"/>
          </w:tcPr>
          <w:p w14:paraId="69F02CA9" w14:textId="4F6195E5" w:rsidR="00F67631" w:rsidRPr="0002585C" w:rsidRDefault="00045A47" w:rsidP="0023224B">
            <w:r>
              <w:t>3</w:t>
            </w:r>
          </w:p>
        </w:tc>
        <w:tc>
          <w:tcPr>
            <w:tcW w:w="1438" w:type="dxa"/>
          </w:tcPr>
          <w:p w14:paraId="7C2F46B6" w14:textId="15F16D06" w:rsidR="00F67631" w:rsidRDefault="00F67631" w:rsidP="0023224B">
            <w:r w:rsidRPr="0002585C">
              <w:t>1.22</w:t>
            </w:r>
          </w:p>
        </w:tc>
        <w:tc>
          <w:tcPr>
            <w:tcW w:w="1439" w:type="dxa"/>
          </w:tcPr>
          <w:p w14:paraId="3CB8B658" w14:textId="77777777" w:rsidR="00F67631" w:rsidRDefault="00F67631" w:rsidP="0023224B">
            <w:r w:rsidRPr="0002585C">
              <w:t>3.11</w:t>
            </w:r>
          </w:p>
        </w:tc>
        <w:tc>
          <w:tcPr>
            <w:tcW w:w="1439" w:type="dxa"/>
          </w:tcPr>
          <w:p w14:paraId="15381C1F" w14:textId="77777777" w:rsidR="00F67631" w:rsidRDefault="00F67631" w:rsidP="0023224B">
            <w:r w:rsidRPr="00CC5B0D">
              <w:t>0.68</w:t>
            </w:r>
          </w:p>
        </w:tc>
        <w:tc>
          <w:tcPr>
            <w:tcW w:w="1439" w:type="dxa"/>
          </w:tcPr>
          <w:p w14:paraId="249B960C" w14:textId="77777777" w:rsidR="00F67631" w:rsidRDefault="00F67631" w:rsidP="0023224B">
            <w:r w:rsidRPr="00CC5B0D">
              <w:t>3.35</w:t>
            </w:r>
          </w:p>
        </w:tc>
      </w:tr>
      <w:tr w:rsidR="00F67631" w14:paraId="3CC6F262" w14:textId="77777777" w:rsidTr="00045A47">
        <w:trPr>
          <w:jc w:val="center"/>
        </w:trPr>
        <w:tc>
          <w:tcPr>
            <w:tcW w:w="1083" w:type="dxa"/>
          </w:tcPr>
          <w:p w14:paraId="188BF456" w14:textId="6DC058C4" w:rsidR="00F67631" w:rsidRPr="0002585C" w:rsidRDefault="00045A47" w:rsidP="0023224B">
            <w:r>
              <w:t>4</w:t>
            </w:r>
          </w:p>
        </w:tc>
        <w:tc>
          <w:tcPr>
            <w:tcW w:w="1438" w:type="dxa"/>
          </w:tcPr>
          <w:p w14:paraId="207BDB04" w14:textId="281068A9" w:rsidR="00F67631" w:rsidRDefault="00F67631" w:rsidP="0023224B">
            <w:r w:rsidRPr="0002585C">
              <w:t>1.95</w:t>
            </w:r>
          </w:p>
        </w:tc>
        <w:tc>
          <w:tcPr>
            <w:tcW w:w="1439" w:type="dxa"/>
          </w:tcPr>
          <w:p w14:paraId="4A8DDA21" w14:textId="60B37041" w:rsidR="00F67631" w:rsidRDefault="00F67631" w:rsidP="0023224B">
            <w:r w:rsidRPr="0002585C">
              <w:t>3.1</w:t>
            </w:r>
            <w:r>
              <w:t>0</w:t>
            </w:r>
          </w:p>
        </w:tc>
        <w:tc>
          <w:tcPr>
            <w:tcW w:w="1439" w:type="dxa"/>
          </w:tcPr>
          <w:p w14:paraId="3EF60E3D" w14:textId="77777777" w:rsidR="00F67631" w:rsidRDefault="00F67631" w:rsidP="0023224B">
            <w:r w:rsidRPr="00CC5B0D">
              <w:t>1.91</w:t>
            </w:r>
          </w:p>
        </w:tc>
        <w:tc>
          <w:tcPr>
            <w:tcW w:w="1439" w:type="dxa"/>
          </w:tcPr>
          <w:p w14:paraId="008D035F" w14:textId="689DFC0F" w:rsidR="00F67631" w:rsidRDefault="00F67631" w:rsidP="0023224B">
            <w:r w:rsidRPr="00CC5B0D">
              <w:t>3.3</w:t>
            </w:r>
            <w:r>
              <w:t>0</w:t>
            </w:r>
          </w:p>
        </w:tc>
      </w:tr>
      <w:tr w:rsidR="00F67631" w14:paraId="7A7748FA" w14:textId="77777777" w:rsidTr="00045A47">
        <w:trPr>
          <w:jc w:val="center"/>
        </w:trPr>
        <w:tc>
          <w:tcPr>
            <w:tcW w:w="1083" w:type="dxa"/>
          </w:tcPr>
          <w:p w14:paraId="10389042" w14:textId="071A4A99" w:rsidR="00F67631" w:rsidRPr="0002585C" w:rsidRDefault="00045A47" w:rsidP="0023224B">
            <w:r>
              <w:t>5</w:t>
            </w:r>
          </w:p>
        </w:tc>
        <w:tc>
          <w:tcPr>
            <w:tcW w:w="1438" w:type="dxa"/>
          </w:tcPr>
          <w:p w14:paraId="374D6D26" w14:textId="71602356" w:rsidR="00F67631" w:rsidRDefault="00F67631" w:rsidP="0023224B">
            <w:r w:rsidRPr="0002585C">
              <w:t>1.12</w:t>
            </w:r>
          </w:p>
        </w:tc>
        <w:tc>
          <w:tcPr>
            <w:tcW w:w="1439" w:type="dxa"/>
          </w:tcPr>
          <w:p w14:paraId="30611E0D" w14:textId="77777777" w:rsidR="00F67631" w:rsidRDefault="00F67631" w:rsidP="0023224B">
            <w:r w:rsidRPr="0002585C">
              <w:t>3.13</w:t>
            </w:r>
          </w:p>
        </w:tc>
        <w:tc>
          <w:tcPr>
            <w:tcW w:w="1439" w:type="dxa"/>
          </w:tcPr>
          <w:p w14:paraId="18CAAAFF" w14:textId="77777777" w:rsidR="00F67631" w:rsidRDefault="00F67631" w:rsidP="0023224B">
            <w:r w:rsidRPr="00CC5B0D">
              <w:t>0.67</w:t>
            </w:r>
          </w:p>
        </w:tc>
        <w:tc>
          <w:tcPr>
            <w:tcW w:w="1439" w:type="dxa"/>
          </w:tcPr>
          <w:p w14:paraId="320EBD0C" w14:textId="77777777" w:rsidR="00F67631" w:rsidRDefault="00F67631" w:rsidP="0023224B">
            <w:r w:rsidRPr="00CC5B0D">
              <w:t>3.36</w:t>
            </w:r>
          </w:p>
        </w:tc>
      </w:tr>
      <w:tr w:rsidR="00F67631" w14:paraId="2DC85A30" w14:textId="77777777" w:rsidTr="00045A47">
        <w:trPr>
          <w:jc w:val="center"/>
        </w:trPr>
        <w:tc>
          <w:tcPr>
            <w:tcW w:w="1083" w:type="dxa"/>
          </w:tcPr>
          <w:p w14:paraId="59C829C9" w14:textId="16AC7892" w:rsidR="00F67631" w:rsidRPr="0002585C" w:rsidRDefault="00045A47" w:rsidP="0023224B">
            <w:r>
              <w:t>6</w:t>
            </w:r>
          </w:p>
        </w:tc>
        <w:tc>
          <w:tcPr>
            <w:tcW w:w="1438" w:type="dxa"/>
          </w:tcPr>
          <w:p w14:paraId="4D3793EF" w14:textId="31A31E24" w:rsidR="00F67631" w:rsidRDefault="00F67631" w:rsidP="0023224B">
            <w:r w:rsidRPr="0002585C">
              <w:t>1.6</w:t>
            </w:r>
            <w:r>
              <w:t>0</w:t>
            </w:r>
          </w:p>
        </w:tc>
        <w:tc>
          <w:tcPr>
            <w:tcW w:w="1439" w:type="dxa"/>
          </w:tcPr>
          <w:p w14:paraId="68330E11" w14:textId="77777777" w:rsidR="00F67631" w:rsidRDefault="00F67631" w:rsidP="0023224B">
            <w:r w:rsidRPr="0002585C">
              <w:t>3.14</w:t>
            </w:r>
          </w:p>
        </w:tc>
        <w:tc>
          <w:tcPr>
            <w:tcW w:w="1439" w:type="dxa"/>
          </w:tcPr>
          <w:p w14:paraId="09AF7EA4" w14:textId="77777777" w:rsidR="00F67631" w:rsidRDefault="00F67631" w:rsidP="0023224B">
            <w:r w:rsidRPr="00CC5B0D">
              <w:t>1.58</w:t>
            </w:r>
          </w:p>
        </w:tc>
        <w:tc>
          <w:tcPr>
            <w:tcW w:w="1439" w:type="dxa"/>
          </w:tcPr>
          <w:p w14:paraId="2C9A129A" w14:textId="77777777" w:rsidR="00F67631" w:rsidRDefault="00F67631" w:rsidP="0023224B">
            <w:r w:rsidRPr="00CC5B0D">
              <w:t>3.33</w:t>
            </w:r>
          </w:p>
        </w:tc>
      </w:tr>
      <w:tr w:rsidR="00F67631" w14:paraId="124EEDB3" w14:textId="77777777" w:rsidTr="00045A47">
        <w:trPr>
          <w:jc w:val="center"/>
        </w:trPr>
        <w:tc>
          <w:tcPr>
            <w:tcW w:w="1083" w:type="dxa"/>
          </w:tcPr>
          <w:p w14:paraId="3D516E48" w14:textId="719A3A39" w:rsidR="00F67631" w:rsidRPr="0002585C" w:rsidRDefault="00045A47" w:rsidP="0023224B">
            <w:r>
              <w:t>7</w:t>
            </w:r>
          </w:p>
        </w:tc>
        <w:tc>
          <w:tcPr>
            <w:tcW w:w="1438" w:type="dxa"/>
          </w:tcPr>
          <w:p w14:paraId="7A38BEC6" w14:textId="3BFEE985" w:rsidR="00F67631" w:rsidRDefault="00F67631" w:rsidP="0023224B">
            <w:r w:rsidRPr="0002585C">
              <w:t>1.9</w:t>
            </w:r>
            <w:r>
              <w:t>0</w:t>
            </w:r>
          </w:p>
        </w:tc>
        <w:tc>
          <w:tcPr>
            <w:tcW w:w="1439" w:type="dxa"/>
          </w:tcPr>
          <w:p w14:paraId="6DFB9BE0" w14:textId="77777777" w:rsidR="00F67631" w:rsidRDefault="00F67631" w:rsidP="0023224B">
            <w:r w:rsidRPr="0002585C">
              <w:t>3.27</w:t>
            </w:r>
          </w:p>
        </w:tc>
        <w:tc>
          <w:tcPr>
            <w:tcW w:w="1439" w:type="dxa"/>
          </w:tcPr>
          <w:p w14:paraId="6897DA95" w14:textId="77777777" w:rsidR="00F67631" w:rsidRDefault="00F67631" w:rsidP="0023224B">
            <w:r w:rsidRPr="00CC5B0D">
              <w:t>0.71</w:t>
            </w:r>
          </w:p>
        </w:tc>
        <w:tc>
          <w:tcPr>
            <w:tcW w:w="1439" w:type="dxa"/>
          </w:tcPr>
          <w:p w14:paraId="24A969DC" w14:textId="77777777" w:rsidR="00F67631" w:rsidRDefault="00F67631" w:rsidP="0023224B">
            <w:r w:rsidRPr="00CC5B0D">
              <w:t>4.02</w:t>
            </w:r>
          </w:p>
        </w:tc>
      </w:tr>
      <w:tr w:rsidR="00F67631" w14:paraId="50E1FBDA" w14:textId="77777777" w:rsidTr="00045A47">
        <w:trPr>
          <w:jc w:val="center"/>
        </w:trPr>
        <w:tc>
          <w:tcPr>
            <w:tcW w:w="1083" w:type="dxa"/>
          </w:tcPr>
          <w:p w14:paraId="4F2622E3" w14:textId="44B89DF5" w:rsidR="00F67631" w:rsidRPr="0002585C" w:rsidRDefault="00045A47" w:rsidP="0023224B">
            <w:r>
              <w:t>8</w:t>
            </w:r>
          </w:p>
        </w:tc>
        <w:tc>
          <w:tcPr>
            <w:tcW w:w="1438" w:type="dxa"/>
          </w:tcPr>
          <w:p w14:paraId="79019828" w14:textId="2F7C506D" w:rsidR="00F67631" w:rsidRDefault="00F67631" w:rsidP="0023224B">
            <w:r w:rsidRPr="0002585C">
              <w:t>1.3</w:t>
            </w:r>
            <w:r>
              <w:t>0</w:t>
            </w:r>
          </w:p>
        </w:tc>
        <w:tc>
          <w:tcPr>
            <w:tcW w:w="1439" w:type="dxa"/>
          </w:tcPr>
          <w:p w14:paraId="4D373635" w14:textId="77777777" w:rsidR="00F67631" w:rsidRDefault="00F67631" w:rsidP="0023224B">
            <w:r w:rsidRPr="0002585C">
              <w:t>3.11</w:t>
            </w:r>
          </w:p>
        </w:tc>
        <w:tc>
          <w:tcPr>
            <w:tcW w:w="1439" w:type="dxa"/>
          </w:tcPr>
          <w:p w14:paraId="5A277CDF" w14:textId="77777777" w:rsidR="00F67631" w:rsidRDefault="00F67631" w:rsidP="0023224B">
            <w:r w:rsidRPr="00CC5B0D">
              <w:t>0.85</w:t>
            </w:r>
          </w:p>
        </w:tc>
        <w:tc>
          <w:tcPr>
            <w:tcW w:w="1439" w:type="dxa"/>
          </w:tcPr>
          <w:p w14:paraId="37EE6D40" w14:textId="77777777" w:rsidR="00F67631" w:rsidRDefault="00F67631" w:rsidP="0023224B">
            <w:r w:rsidRPr="00CC5B0D">
              <w:t>3.36</w:t>
            </w:r>
          </w:p>
        </w:tc>
      </w:tr>
      <w:tr w:rsidR="00F67631" w14:paraId="34C48826" w14:textId="77777777" w:rsidTr="00045A47">
        <w:trPr>
          <w:jc w:val="center"/>
        </w:trPr>
        <w:tc>
          <w:tcPr>
            <w:tcW w:w="1083" w:type="dxa"/>
          </w:tcPr>
          <w:p w14:paraId="6AB3A18C" w14:textId="7990A694" w:rsidR="00F67631" w:rsidRPr="0002585C" w:rsidRDefault="00045A47" w:rsidP="0023224B">
            <w:r>
              <w:t>9</w:t>
            </w:r>
          </w:p>
        </w:tc>
        <w:tc>
          <w:tcPr>
            <w:tcW w:w="1438" w:type="dxa"/>
          </w:tcPr>
          <w:p w14:paraId="0887BE9A" w14:textId="64389B88" w:rsidR="00F67631" w:rsidRDefault="00F67631" w:rsidP="0023224B">
            <w:r w:rsidRPr="0002585C">
              <w:t>0.94</w:t>
            </w:r>
          </w:p>
        </w:tc>
        <w:tc>
          <w:tcPr>
            <w:tcW w:w="1439" w:type="dxa"/>
          </w:tcPr>
          <w:p w14:paraId="5AA7DCB5" w14:textId="77777777" w:rsidR="00F67631" w:rsidRDefault="00F67631" w:rsidP="0023224B">
            <w:r w:rsidRPr="0002585C">
              <w:t>3.14</w:t>
            </w:r>
          </w:p>
        </w:tc>
        <w:tc>
          <w:tcPr>
            <w:tcW w:w="1439" w:type="dxa"/>
          </w:tcPr>
          <w:p w14:paraId="74CADF85" w14:textId="77777777" w:rsidR="00F67631" w:rsidRDefault="00F67631" w:rsidP="0023224B">
            <w:r w:rsidRPr="00CC5B0D">
              <w:t>0.31</w:t>
            </w:r>
          </w:p>
        </w:tc>
        <w:tc>
          <w:tcPr>
            <w:tcW w:w="1439" w:type="dxa"/>
          </w:tcPr>
          <w:p w14:paraId="25EDF45E" w14:textId="77777777" w:rsidR="00F67631" w:rsidRDefault="00F67631" w:rsidP="0023224B">
            <w:r w:rsidRPr="00CC5B0D">
              <w:t>3.37</w:t>
            </w:r>
          </w:p>
        </w:tc>
      </w:tr>
      <w:tr w:rsidR="00F67631" w14:paraId="2625E0E7" w14:textId="77777777" w:rsidTr="00045A47">
        <w:trPr>
          <w:jc w:val="center"/>
        </w:trPr>
        <w:tc>
          <w:tcPr>
            <w:tcW w:w="1083" w:type="dxa"/>
          </w:tcPr>
          <w:p w14:paraId="564D28E4" w14:textId="44DC20E1" w:rsidR="00F67631" w:rsidRPr="0002585C" w:rsidRDefault="00045A47" w:rsidP="0023224B">
            <w:r>
              <w:t>10</w:t>
            </w:r>
          </w:p>
        </w:tc>
        <w:tc>
          <w:tcPr>
            <w:tcW w:w="1438" w:type="dxa"/>
          </w:tcPr>
          <w:p w14:paraId="72A7F703" w14:textId="175295E5" w:rsidR="00F67631" w:rsidRDefault="00F67631" w:rsidP="0023224B">
            <w:r w:rsidRPr="0002585C">
              <w:t>1.51</w:t>
            </w:r>
          </w:p>
        </w:tc>
        <w:tc>
          <w:tcPr>
            <w:tcW w:w="1439" w:type="dxa"/>
          </w:tcPr>
          <w:p w14:paraId="30BC2CCB" w14:textId="77777777" w:rsidR="00F67631" w:rsidRDefault="00F67631" w:rsidP="0023224B">
            <w:r w:rsidRPr="0002585C">
              <w:t>2.04</w:t>
            </w:r>
          </w:p>
        </w:tc>
        <w:tc>
          <w:tcPr>
            <w:tcW w:w="1439" w:type="dxa"/>
          </w:tcPr>
          <w:p w14:paraId="3E0F4794" w14:textId="77777777" w:rsidR="00F67631" w:rsidRDefault="00F67631" w:rsidP="0023224B">
            <w:r w:rsidRPr="00CC5B0D">
              <w:t>0.84</w:t>
            </w:r>
          </w:p>
        </w:tc>
        <w:tc>
          <w:tcPr>
            <w:tcW w:w="1439" w:type="dxa"/>
          </w:tcPr>
          <w:p w14:paraId="6B39DED1" w14:textId="77777777" w:rsidR="00F67631" w:rsidRDefault="00F67631" w:rsidP="0023224B">
            <w:r w:rsidRPr="00CC5B0D">
              <w:t>3.09</w:t>
            </w:r>
          </w:p>
        </w:tc>
      </w:tr>
      <w:tr w:rsidR="00F67631" w14:paraId="72F4B9ED" w14:textId="77777777" w:rsidTr="00045A47">
        <w:trPr>
          <w:jc w:val="center"/>
        </w:trPr>
        <w:tc>
          <w:tcPr>
            <w:tcW w:w="1083" w:type="dxa"/>
          </w:tcPr>
          <w:p w14:paraId="40C1553E" w14:textId="5B16D4C5" w:rsidR="00F67631" w:rsidRPr="0002585C" w:rsidRDefault="00045A47" w:rsidP="0023224B">
            <w:r>
              <w:t>11</w:t>
            </w:r>
          </w:p>
        </w:tc>
        <w:tc>
          <w:tcPr>
            <w:tcW w:w="1438" w:type="dxa"/>
          </w:tcPr>
          <w:p w14:paraId="1631C3D4" w14:textId="0818F6D1" w:rsidR="00F67631" w:rsidRDefault="00F67631" w:rsidP="0023224B">
            <w:r w:rsidRPr="0002585C">
              <w:t>1.55</w:t>
            </w:r>
          </w:p>
        </w:tc>
        <w:tc>
          <w:tcPr>
            <w:tcW w:w="1439" w:type="dxa"/>
          </w:tcPr>
          <w:p w14:paraId="0E32618D" w14:textId="77777777" w:rsidR="00F67631" w:rsidRDefault="00F67631" w:rsidP="0023224B">
            <w:r w:rsidRPr="0002585C">
              <w:t>2.07</w:t>
            </w:r>
          </w:p>
        </w:tc>
        <w:tc>
          <w:tcPr>
            <w:tcW w:w="1439" w:type="dxa"/>
          </w:tcPr>
          <w:p w14:paraId="3DD52747" w14:textId="755C14FC" w:rsidR="00F67631" w:rsidRDefault="00F67631" w:rsidP="0023224B">
            <w:r w:rsidRPr="00CC5B0D">
              <w:t>0.9</w:t>
            </w:r>
            <w:r>
              <w:t>0</w:t>
            </w:r>
          </w:p>
        </w:tc>
        <w:tc>
          <w:tcPr>
            <w:tcW w:w="1439" w:type="dxa"/>
          </w:tcPr>
          <w:p w14:paraId="3550AC74" w14:textId="77777777" w:rsidR="00F67631" w:rsidRDefault="00F67631" w:rsidP="0023224B">
            <w:r w:rsidRPr="00CC5B0D">
              <w:t>3.11</w:t>
            </w:r>
          </w:p>
        </w:tc>
      </w:tr>
    </w:tbl>
    <w:p w14:paraId="5FD7B047" w14:textId="70926D68" w:rsidR="00D644B0" w:rsidRDefault="00D644B0" w:rsidP="00066BA3">
      <w:pPr>
        <w:rPr>
          <w:rFonts w:cs="Times New Roman"/>
          <w:lang w:val="en-GB" w:eastAsia="zh-CN"/>
        </w:rPr>
      </w:pPr>
    </w:p>
    <w:p w14:paraId="578392EF" w14:textId="77777777" w:rsidR="00B54A51" w:rsidRDefault="00B54A51" w:rsidP="005E1FE3">
      <w:pPr>
        <w:pStyle w:val="3GPPText"/>
        <w:rPr>
          <w:rFonts w:eastAsiaTheme="minorEastAsia"/>
          <w:b/>
          <w:bCs/>
          <w:i/>
          <w:szCs w:val="22"/>
        </w:rPr>
      </w:pPr>
    </w:p>
    <w:p w14:paraId="7D5AA2EC" w14:textId="0C2A3C1E" w:rsidR="00EA50CD" w:rsidRDefault="00EA50CD" w:rsidP="00EA50CD">
      <w:pPr>
        <w:pStyle w:val="Heading2"/>
        <w:rPr>
          <w:rFonts w:ascii="Times New Roman" w:hAnsi="Times New Roman"/>
          <w:sz w:val="28"/>
          <w:szCs w:val="28"/>
        </w:rPr>
      </w:pPr>
      <w:r w:rsidRPr="00EA50CD">
        <w:rPr>
          <w:rFonts w:ascii="Times New Roman" w:hAnsi="Times New Roman"/>
          <w:sz w:val="28"/>
          <w:szCs w:val="28"/>
        </w:rPr>
        <w:t>DM-RS for FDSS</w:t>
      </w:r>
    </w:p>
    <w:p w14:paraId="6E5CE33B" w14:textId="6CAC651F" w:rsidR="0023301D" w:rsidRDefault="001E012C" w:rsidP="00EA50CD">
      <w:pPr>
        <w:rPr>
          <w:lang w:val="en-GB" w:eastAsia="zh-CN"/>
        </w:rPr>
      </w:pPr>
      <w:r>
        <w:rPr>
          <w:lang w:val="en-GB" w:eastAsia="zh-CN"/>
        </w:rPr>
        <w:t xml:space="preserve">DM-RS for FDSS has been discussed </w:t>
      </w:r>
      <w:r w:rsidR="00745BBF">
        <w:rPr>
          <w:lang w:val="en-GB" w:eastAsia="zh-CN"/>
        </w:rPr>
        <w:t>without an</w:t>
      </w:r>
      <w:r>
        <w:rPr>
          <w:lang w:val="en-GB" w:eastAsia="zh-CN"/>
        </w:rPr>
        <w:t xml:space="preserve"> agreement </w:t>
      </w:r>
      <w:r w:rsidR="00745BBF">
        <w:rPr>
          <w:lang w:val="en-GB" w:eastAsia="zh-CN"/>
        </w:rPr>
        <w:t xml:space="preserve">so far. </w:t>
      </w:r>
      <w:r>
        <w:rPr>
          <w:lang w:val="en-GB" w:eastAsia="zh-CN"/>
        </w:rPr>
        <w:t xml:space="preserve">The two possible DM-RS </w:t>
      </w:r>
      <w:r w:rsidR="00780003">
        <w:rPr>
          <w:lang w:val="en-GB" w:eastAsia="zh-CN"/>
        </w:rPr>
        <w:t xml:space="preserve">sequences </w:t>
      </w:r>
      <w:r>
        <w:rPr>
          <w:lang w:val="en-GB" w:eastAsia="zh-CN"/>
        </w:rPr>
        <w:t xml:space="preserve">are </w:t>
      </w:r>
      <w:r w:rsidR="00780003">
        <w:rPr>
          <w:lang w:val="en-GB" w:eastAsia="zh-CN"/>
        </w:rPr>
        <w:t xml:space="preserve">Low PAPR Sequence </w:t>
      </w:r>
      <w:r>
        <w:rPr>
          <w:lang w:val="en-GB" w:eastAsia="zh-CN"/>
        </w:rPr>
        <w:t>Confi</w:t>
      </w:r>
      <w:r w:rsidR="00780003">
        <w:rPr>
          <w:lang w:val="en-GB" w:eastAsia="zh-CN"/>
        </w:rPr>
        <w:t>guration</w:t>
      </w:r>
      <w:r>
        <w:rPr>
          <w:lang w:val="en-GB" w:eastAsia="zh-CN"/>
        </w:rPr>
        <w:t xml:space="preserve"> Typ</w:t>
      </w:r>
      <w:r w:rsidR="00780003">
        <w:rPr>
          <w:lang w:val="en-GB" w:eastAsia="zh-CN"/>
        </w:rPr>
        <w:t>e-1</w:t>
      </w:r>
      <w:r>
        <w:rPr>
          <w:lang w:val="en-GB" w:eastAsia="zh-CN"/>
        </w:rPr>
        <w:t xml:space="preserve"> and Configuration Type</w:t>
      </w:r>
      <w:r w:rsidR="00780003">
        <w:rPr>
          <w:lang w:val="en-GB" w:eastAsia="zh-CN"/>
        </w:rPr>
        <w:t>-</w:t>
      </w:r>
      <w:r>
        <w:rPr>
          <w:lang w:val="en-GB" w:eastAsia="zh-CN"/>
        </w:rPr>
        <w:t>2. Altho</w:t>
      </w:r>
      <w:r w:rsidR="00780003">
        <w:rPr>
          <w:lang w:val="en-GB" w:eastAsia="zh-CN"/>
        </w:rPr>
        <w:t>ugh</w:t>
      </w:r>
      <w:r>
        <w:rPr>
          <w:lang w:val="en-GB" w:eastAsia="zh-CN"/>
        </w:rPr>
        <w:t xml:space="preserve"> the PAPR of Type</w:t>
      </w:r>
      <w:r w:rsidR="00000369">
        <w:rPr>
          <w:lang w:val="en-GB" w:eastAsia="zh-CN"/>
        </w:rPr>
        <w:t xml:space="preserve">-2 DMRS </w:t>
      </w:r>
      <w:r w:rsidR="00780003">
        <w:rPr>
          <w:lang w:val="en-GB" w:eastAsia="zh-CN"/>
        </w:rPr>
        <w:t xml:space="preserve">sequence </w:t>
      </w:r>
      <w:r w:rsidR="00000369">
        <w:rPr>
          <w:lang w:val="en-GB" w:eastAsia="zh-CN"/>
        </w:rPr>
        <w:t>is lower than Type-1</w:t>
      </w:r>
      <w:r w:rsidR="00780003">
        <w:rPr>
          <w:lang w:val="en-GB" w:eastAsia="zh-CN"/>
        </w:rPr>
        <w:t xml:space="preserve"> sequence</w:t>
      </w:r>
      <w:r w:rsidR="00000369">
        <w:rPr>
          <w:lang w:val="en-GB" w:eastAsia="zh-CN"/>
        </w:rPr>
        <w:t xml:space="preserve">, no difference in </w:t>
      </w:r>
      <w:r w:rsidR="0023301D">
        <w:rPr>
          <w:lang w:val="en-GB" w:eastAsia="zh-CN"/>
        </w:rPr>
        <w:t>PUSCH P</w:t>
      </w:r>
      <w:r w:rsidR="00000369">
        <w:rPr>
          <w:lang w:val="en-GB" w:eastAsia="zh-CN"/>
        </w:rPr>
        <w:t xml:space="preserve">APR </w:t>
      </w:r>
      <w:r w:rsidR="00C33B8B">
        <w:rPr>
          <w:lang w:val="en-GB" w:eastAsia="zh-CN"/>
        </w:rPr>
        <w:t xml:space="preserve">is </w:t>
      </w:r>
      <w:r w:rsidR="007024B3">
        <w:rPr>
          <w:lang w:val="en-GB" w:eastAsia="zh-CN"/>
        </w:rPr>
        <w:t>observed</w:t>
      </w:r>
      <w:r w:rsidR="00C33B8B">
        <w:rPr>
          <w:lang w:val="en-GB" w:eastAsia="zh-CN"/>
        </w:rPr>
        <w:t xml:space="preserve"> </w:t>
      </w:r>
      <w:r w:rsidR="00000369">
        <w:rPr>
          <w:lang w:val="en-GB" w:eastAsia="zh-CN"/>
        </w:rPr>
        <w:t xml:space="preserve">when the whole slot (data and DM-RS) is considered since the </w:t>
      </w:r>
      <w:r w:rsidR="0023301D">
        <w:rPr>
          <w:lang w:val="en-GB" w:eastAsia="zh-CN"/>
        </w:rPr>
        <w:t>PUSCH</w:t>
      </w:r>
      <w:r w:rsidR="00C33B8B">
        <w:rPr>
          <w:lang w:val="en-GB" w:eastAsia="zh-CN"/>
        </w:rPr>
        <w:t xml:space="preserve"> </w:t>
      </w:r>
      <w:r w:rsidR="00000369">
        <w:rPr>
          <w:lang w:val="en-GB" w:eastAsia="zh-CN"/>
        </w:rPr>
        <w:t xml:space="preserve">PAPR is dominated by the data PAPR. In addition, it has been shown that the </w:t>
      </w:r>
      <w:r w:rsidR="0023301D">
        <w:rPr>
          <w:lang w:val="en-GB" w:eastAsia="zh-CN"/>
        </w:rPr>
        <w:t xml:space="preserve">PUSCH </w:t>
      </w:r>
      <w:r w:rsidR="00000369">
        <w:rPr>
          <w:lang w:val="en-GB" w:eastAsia="zh-CN"/>
        </w:rPr>
        <w:t>BLER</w:t>
      </w:r>
      <w:r w:rsidR="0023301D">
        <w:rPr>
          <w:lang w:val="en-GB" w:eastAsia="zh-CN"/>
        </w:rPr>
        <w:t xml:space="preserve"> </w:t>
      </w:r>
      <w:r w:rsidR="00000369">
        <w:rPr>
          <w:lang w:val="en-GB" w:eastAsia="zh-CN"/>
        </w:rPr>
        <w:t xml:space="preserve">is better </w:t>
      </w:r>
      <w:r w:rsidR="0023301D">
        <w:rPr>
          <w:lang w:val="en-GB" w:eastAsia="zh-CN"/>
        </w:rPr>
        <w:t xml:space="preserve">with Type-1 DMRS </w:t>
      </w:r>
      <w:r w:rsidR="00000369">
        <w:rPr>
          <w:lang w:val="en-GB" w:eastAsia="zh-CN"/>
        </w:rPr>
        <w:t xml:space="preserve">than </w:t>
      </w:r>
      <w:r w:rsidR="0023301D">
        <w:rPr>
          <w:lang w:val="en-GB" w:eastAsia="zh-CN"/>
        </w:rPr>
        <w:t xml:space="preserve">with </w:t>
      </w:r>
      <w:r w:rsidR="00000369">
        <w:rPr>
          <w:lang w:val="en-GB" w:eastAsia="zh-CN"/>
        </w:rPr>
        <w:t>Type-2</w:t>
      </w:r>
      <w:r w:rsidR="0023301D">
        <w:rPr>
          <w:lang w:val="en-GB" w:eastAsia="zh-CN"/>
        </w:rPr>
        <w:t xml:space="preserve"> DMRS</w:t>
      </w:r>
      <w:r w:rsidR="00000369">
        <w:rPr>
          <w:lang w:val="en-GB" w:eastAsia="zh-CN"/>
        </w:rPr>
        <w:t xml:space="preserve">. So, it is </w:t>
      </w:r>
      <w:r w:rsidR="001022E6">
        <w:rPr>
          <w:lang w:val="en-GB" w:eastAsia="zh-CN"/>
        </w:rPr>
        <w:t xml:space="preserve">more </w:t>
      </w:r>
      <w:r w:rsidR="00000369">
        <w:rPr>
          <w:lang w:val="en-GB" w:eastAsia="zh-CN"/>
        </w:rPr>
        <w:t xml:space="preserve">preferable to </w:t>
      </w:r>
      <w:r w:rsidR="006237D4">
        <w:rPr>
          <w:lang w:val="en-GB" w:eastAsia="zh-CN"/>
        </w:rPr>
        <w:t>use Type-1 DMRS</w:t>
      </w:r>
      <w:r w:rsidR="0023301D">
        <w:rPr>
          <w:lang w:val="en-GB" w:eastAsia="zh-CN"/>
        </w:rPr>
        <w:t xml:space="preserve"> with FDSS. </w:t>
      </w:r>
    </w:p>
    <w:p w14:paraId="6D091076" w14:textId="7A376E64" w:rsidR="00962CC0" w:rsidRPr="002A33D4" w:rsidRDefault="006237D4" w:rsidP="00EA50CD">
      <w:pPr>
        <w:rPr>
          <w:b/>
          <w:bCs/>
          <w:i/>
          <w:iCs/>
          <w:lang w:val="en-GB" w:eastAsia="zh-CN"/>
        </w:rPr>
      </w:pPr>
      <w:r w:rsidRPr="004F3DAE">
        <w:rPr>
          <w:b/>
          <w:bCs/>
          <w:i/>
          <w:iCs/>
          <w:lang w:val="en-GB" w:eastAsia="zh-CN"/>
        </w:rPr>
        <w:t xml:space="preserve">Proposal 5: </w:t>
      </w:r>
      <w:r w:rsidR="005C2DC8" w:rsidRPr="004F3DAE">
        <w:rPr>
          <w:b/>
          <w:bCs/>
          <w:i/>
          <w:iCs/>
          <w:lang w:val="en-GB" w:eastAsia="zh-CN"/>
        </w:rPr>
        <w:t xml:space="preserve">Low PAPR </w:t>
      </w:r>
      <w:r w:rsidR="0023301D" w:rsidRPr="004F3DAE">
        <w:rPr>
          <w:b/>
          <w:bCs/>
          <w:i/>
          <w:iCs/>
          <w:lang w:val="en-GB" w:eastAsia="zh-CN"/>
        </w:rPr>
        <w:t xml:space="preserve">Sequence Configuration </w:t>
      </w:r>
      <w:r w:rsidR="005C2DC8" w:rsidRPr="004F3DAE">
        <w:rPr>
          <w:b/>
          <w:bCs/>
          <w:i/>
          <w:iCs/>
          <w:lang w:val="en-GB" w:eastAsia="zh-CN"/>
        </w:rPr>
        <w:t xml:space="preserve">Type-1 </w:t>
      </w:r>
      <w:r w:rsidR="0023301D" w:rsidRPr="004F3DAE">
        <w:rPr>
          <w:b/>
          <w:bCs/>
          <w:i/>
          <w:iCs/>
          <w:lang w:val="en-GB" w:eastAsia="zh-CN"/>
        </w:rPr>
        <w:t xml:space="preserve">is </w:t>
      </w:r>
      <w:r w:rsidR="005C2DC8" w:rsidRPr="004F3DAE">
        <w:rPr>
          <w:b/>
          <w:bCs/>
          <w:i/>
          <w:iCs/>
          <w:lang w:val="en-GB" w:eastAsia="zh-CN"/>
        </w:rPr>
        <w:t xml:space="preserve">used </w:t>
      </w:r>
      <w:r w:rsidR="00A957FC">
        <w:rPr>
          <w:b/>
          <w:bCs/>
          <w:i/>
          <w:iCs/>
          <w:lang w:val="en-GB" w:eastAsia="zh-CN"/>
        </w:rPr>
        <w:t>with</w:t>
      </w:r>
      <w:r w:rsidR="005C2DC8" w:rsidRPr="004F3DAE">
        <w:rPr>
          <w:b/>
          <w:bCs/>
          <w:i/>
          <w:iCs/>
          <w:lang w:val="en-GB" w:eastAsia="zh-CN"/>
        </w:rPr>
        <w:t xml:space="preserve"> FDSS. </w:t>
      </w:r>
    </w:p>
    <w:p w14:paraId="12DAAD74" w14:textId="1B789977" w:rsidR="004C5775" w:rsidRDefault="004607AD" w:rsidP="00EA50CD">
      <w:pPr>
        <w:rPr>
          <w:lang w:val="en-GB" w:eastAsia="zh-CN"/>
        </w:rPr>
      </w:pPr>
      <w:r>
        <w:rPr>
          <w:lang w:val="en-GB" w:eastAsia="zh-CN"/>
        </w:rPr>
        <w:t>Like the data, t</w:t>
      </w:r>
      <w:r w:rsidR="004C5775" w:rsidRPr="004C5775">
        <w:rPr>
          <w:lang w:val="en-GB" w:eastAsia="zh-CN"/>
        </w:rPr>
        <w:t xml:space="preserve">he DM-RS </w:t>
      </w:r>
      <w:r w:rsidR="004C5775">
        <w:rPr>
          <w:lang w:val="en-GB" w:eastAsia="zh-CN"/>
        </w:rPr>
        <w:t>should also be extended</w:t>
      </w:r>
      <w:r>
        <w:rPr>
          <w:lang w:val="en-GB" w:eastAsia="zh-CN"/>
        </w:rPr>
        <w:t xml:space="preserve"> and the</w:t>
      </w:r>
      <w:r w:rsidR="00880A9B">
        <w:rPr>
          <w:lang w:val="en-GB" w:eastAsia="zh-CN"/>
        </w:rPr>
        <w:t xml:space="preserve"> two possible options to consider </w:t>
      </w:r>
      <w:r>
        <w:rPr>
          <w:lang w:val="en-GB" w:eastAsia="zh-CN"/>
        </w:rPr>
        <w:t>for extension are:</w:t>
      </w:r>
    </w:p>
    <w:p w14:paraId="3813A50B" w14:textId="525FA41A" w:rsidR="00ED045A" w:rsidRDefault="00880A9B" w:rsidP="00EA50CD">
      <w:pPr>
        <w:rPr>
          <w:lang w:val="en-GB" w:eastAsia="zh-CN"/>
        </w:rPr>
      </w:pPr>
      <w:r>
        <w:rPr>
          <w:lang w:val="en-GB" w:eastAsia="zh-CN"/>
        </w:rPr>
        <w:t>Option 1: DM-RS sequence</w:t>
      </w:r>
      <w:r w:rsidR="00ED045A">
        <w:rPr>
          <w:lang w:val="en-GB" w:eastAsia="zh-CN"/>
        </w:rPr>
        <w:t xml:space="preserve"> is generated for the inband RBs and </w:t>
      </w:r>
      <w:r>
        <w:rPr>
          <w:lang w:val="en-GB" w:eastAsia="zh-CN"/>
        </w:rPr>
        <w:t>is extended in the same way as data usi</w:t>
      </w:r>
      <w:r w:rsidR="00ED045A">
        <w:rPr>
          <w:lang w:val="en-GB" w:eastAsia="zh-CN"/>
        </w:rPr>
        <w:t>ng</w:t>
      </w:r>
      <w:r>
        <w:rPr>
          <w:lang w:val="en-GB" w:eastAsia="zh-CN"/>
        </w:rPr>
        <w:t xml:space="preserve"> symmetric cyclical extension.</w:t>
      </w:r>
    </w:p>
    <w:p w14:paraId="099A1F51" w14:textId="25E99EAB" w:rsidR="000838F0" w:rsidRDefault="00880A9B" w:rsidP="00EA50CD">
      <w:pPr>
        <w:rPr>
          <w:lang w:val="en-GB" w:eastAsia="zh-CN"/>
        </w:rPr>
      </w:pPr>
      <w:r>
        <w:rPr>
          <w:lang w:val="en-GB" w:eastAsia="zh-CN"/>
        </w:rPr>
        <w:t xml:space="preserve">Option 2: </w:t>
      </w:r>
      <w:r w:rsidR="00ED045A">
        <w:rPr>
          <w:lang w:val="en-GB" w:eastAsia="zh-CN"/>
        </w:rPr>
        <w:t>A longer DM-RS sequence is generated for both the inband and ex</w:t>
      </w:r>
      <w:r w:rsidR="000838F0">
        <w:rPr>
          <w:lang w:val="en-GB" w:eastAsia="zh-CN"/>
        </w:rPr>
        <w:t>tension RBs.</w:t>
      </w:r>
    </w:p>
    <w:p w14:paraId="245B2DAA" w14:textId="21A2B42D" w:rsidR="001C70C2" w:rsidRDefault="000838F0" w:rsidP="00EA50CD">
      <w:pPr>
        <w:rPr>
          <w:lang w:val="en-GB" w:eastAsia="zh-CN"/>
        </w:rPr>
      </w:pPr>
      <w:r>
        <w:rPr>
          <w:lang w:val="en-GB" w:eastAsia="zh-CN"/>
        </w:rPr>
        <w:t>The BLER performance of the</w:t>
      </w:r>
      <w:r w:rsidR="00D16342">
        <w:rPr>
          <w:lang w:val="en-GB" w:eastAsia="zh-CN"/>
        </w:rPr>
        <w:t>se</w:t>
      </w:r>
      <w:r>
        <w:rPr>
          <w:lang w:val="en-GB" w:eastAsia="zh-CN"/>
        </w:rPr>
        <w:t xml:space="preserve"> two options has been evaluated </w:t>
      </w:r>
      <w:r w:rsidR="00D16342">
        <w:rPr>
          <w:lang w:val="en-GB" w:eastAsia="zh-CN"/>
        </w:rPr>
        <w:t xml:space="preserve">with DM-RS Type-1 and </w:t>
      </w:r>
      <w:r w:rsidR="008C0517">
        <w:rPr>
          <w:lang w:val="en-GB" w:eastAsia="zh-CN"/>
        </w:rPr>
        <w:t>some representative</w:t>
      </w:r>
      <w:r w:rsidR="00D16342">
        <w:rPr>
          <w:lang w:val="en-GB" w:eastAsia="zh-CN"/>
        </w:rPr>
        <w:t xml:space="preserve"> </w:t>
      </w:r>
      <w:r w:rsidR="00A55421">
        <w:rPr>
          <w:lang w:val="en-GB" w:eastAsia="zh-CN"/>
        </w:rPr>
        <w:t>results</w:t>
      </w:r>
      <w:r w:rsidR="00D16342">
        <w:rPr>
          <w:lang w:val="en-GB" w:eastAsia="zh-CN"/>
        </w:rPr>
        <w:t xml:space="preserve"> </w:t>
      </w:r>
      <w:r w:rsidR="007024B3">
        <w:rPr>
          <w:lang w:val="en-GB" w:eastAsia="zh-CN"/>
        </w:rPr>
        <w:t>using</w:t>
      </w:r>
      <w:r w:rsidR="00CB29C2">
        <w:rPr>
          <w:lang w:val="en-GB" w:eastAsia="zh-CN"/>
        </w:rPr>
        <w:t xml:space="preserve"> </w:t>
      </w:r>
      <w:r w:rsidR="007024B3">
        <w:rPr>
          <w:lang w:val="en-GB" w:eastAsia="zh-CN"/>
        </w:rPr>
        <w:t>agreed</w:t>
      </w:r>
      <w:r w:rsidR="00CB29C2">
        <w:rPr>
          <w:lang w:val="en-GB" w:eastAsia="zh-CN"/>
        </w:rPr>
        <w:t xml:space="preserve"> simulation configurations </w:t>
      </w:r>
      <w:r w:rsidR="00A55421">
        <w:rPr>
          <w:lang w:val="en-GB" w:eastAsia="zh-CN"/>
        </w:rPr>
        <w:t>are shown in Figure 1 and Figure 2</w:t>
      </w:r>
      <w:r w:rsidR="00AF2625">
        <w:rPr>
          <w:lang w:val="en-GB" w:eastAsia="zh-CN"/>
        </w:rPr>
        <w:t xml:space="preserve">. From these figures, we can see </w:t>
      </w:r>
      <w:r w:rsidR="00AF2625">
        <w:rPr>
          <w:lang w:val="en-GB" w:eastAsia="zh-CN"/>
        </w:rPr>
        <w:lastRenderedPageBreak/>
        <w:t xml:space="preserve">that the </w:t>
      </w:r>
      <w:r w:rsidR="00855BE3">
        <w:rPr>
          <w:lang w:val="en-GB" w:eastAsia="zh-CN"/>
        </w:rPr>
        <w:t xml:space="preserve">there is no difference in </w:t>
      </w:r>
      <w:r w:rsidR="00AF2625">
        <w:rPr>
          <w:lang w:val="en-GB" w:eastAsia="zh-CN"/>
        </w:rPr>
        <w:t xml:space="preserve">BLER </w:t>
      </w:r>
      <w:r w:rsidR="007024B3">
        <w:rPr>
          <w:lang w:val="en-GB" w:eastAsia="zh-CN"/>
        </w:rPr>
        <w:t>performance</w:t>
      </w:r>
      <w:r w:rsidR="00AF2625">
        <w:rPr>
          <w:lang w:val="en-GB" w:eastAsia="zh-CN"/>
        </w:rPr>
        <w:t xml:space="preserve"> </w:t>
      </w:r>
      <w:r w:rsidR="00855BE3">
        <w:rPr>
          <w:lang w:val="en-GB" w:eastAsia="zh-CN"/>
        </w:rPr>
        <w:t>between</w:t>
      </w:r>
      <w:r w:rsidR="00AF2625">
        <w:rPr>
          <w:lang w:val="en-GB" w:eastAsia="zh-CN"/>
        </w:rPr>
        <w:t xml:space="preserve"> </w:t>
      </w:r>
      <w:r w:rsidR="00082465">
        <w:rPr>
          <w:lang w:val="en-GB" w:eastAsia="zh-CN"/>
        </w:rPr>
        <w:t>O</w:t>
      </w:r>
      <w:r w:rsidR="00AF2625">
        <w:rPr>
          <w:lang w:val="en-GB" w:eastAsia="zh-CN"/>
        </w:rPr>
        <w:t xml:space="preserve">ption 1 and </w:t>
      </w:r>
      <w:r w:rsidR="00082465">
        <w:rPr>
          <w:lang w:val="en-GB" w:eastAsia="zh-CN"/>
        </w:rPr>
        <w:t>O</w:t>
      </w:r>
      <w:r w:rsidR="00AF2625">
        <w:rPr>
          <w:lang w:val="en-GB" w:eastAsia="zh-CN"/>
        </w:rPr>
        <w:t>ption 2</w:t>
      </w:r>
      <w:r w:rsidR="000C409C">
        <w:rPr>
          <w:lang w:val="en-GB" w:eastAsia="zh-CN"/>
        </w:rPr>
        <w:t xml:space="preserve">. Since this conclusion holds for other </w:t>
      </w:r>
      <w:r w:rsidR="00F005A0">
        <w:rPr>
          <w:lang w:val="en-GB" w:eastAsia="zh-CN"/>
        </w:rPr>
        <w:t xml:space="preserve">simulation </w:t>
      </w:r>
      <w:r w:rsidR="000C409C">
        <w:rPr>
          <w:lang w:val="en-GB" w:eastAsia="zh-CN"/>
        </w:rPr>
        <w:t xml:space="preserve">configurations as well, those results are not </w:t>
      </w:r>
      <w:r w:rsidR="007024B3">
        <w:rPr>
          <w:lang w:val="en-GB" w:eastAsia="zh-CN"/>
        </w:rPr>
        <w:t>displayed</w:t>
      </w:r>
      <w:r w:rsidR="000C409C">
        <w:rPr>
          <w:lang w:val="en-GB" w:eastAsia="zh-CN"/>
        </w:rPr>
        <w:t xml:space="preserve"> for the sake of conciseness. </w:t>
      </w:r>
      <w:r w:rsidR="009F57A9">
        <w:rPr>
          <w:lang w:val="en-GB" w:eastAsia="zh-CN"/>
        </w:rPr>
        <w:t xml:space="preserve">Based on these results, </w:t>
      </w:r>
      <w:r w:rsidR="009D6D86">
        <w:rPr>
          <w:lang w:val="en-GB" w:eastAsia="zh-CN"/>
        </w:rPr>
        <w:t xml:space="preserve">it can be concluded that </w:t>
      </w:r>
      <w:r w:rsidR="00082465">
        <w:rPr>
          <w:lang w:val="en-GB" w:eastAsia="zh-CN"/>
        </w:rPr>
        <w:t>O</w:t>
      </w:r>
      <w:r w:rsidR="009F57A9">
        <w:rPr>
          <w:lang w:val="en-GB" w:eastAsia="zh-CN"/>
        </w:rPr>
        <w:t xml:space="preserve">ption 1 is </w:t>
      </w:r>
      <w:r w:rsidR="00E85FA6">
        <w:rPr>
          <w:lang w:val="en-GB" w:eastAsia="zh-CN"/>
        </w:rPr>
        <w:t>preferable</w:t>
      </w:r>
      <w:r w:rsidR="009F57A9">
        <w:rPr>
          <w:lang w:val="en-GB" w:eastAsia="zh-CN"/>
        </w:rPr>
        <w:t xml:space="preserve"> since </w:t>
      </w:r>
      <w:r w:rsidR="001C70C2">
        <w:rPr>
          <w:lang w:val="en-GB" w:eastAsia="zh-CN"/>
        </w:rPr>
        <w:t>in this option the same extension procedure</w:t>
      </w:r>
      <w:r w:rsidR="00E85FA6">
        <w:rPr>
          <w:lang w:val="en-GB" w:eastAsia="zh-CN"/>
        </w:rPr>
        <w:t xml:space="preserve"> is applied to both the data and the DM-RS.</w:t>
      </w:r>
    </w:p>
    <w:p w14:paraId="455502D5" w14:textId="5EBDA9F7" w:rsidR="00AF2625" w:rsidRPr="002A33D4" w:rsidRDefault="001C70C2" w:rsidP="00EA50CD">
      <w:pPr>
        <w:rPr>
          <w:b/>
          <w:bCs/>
          <w:i/>
          <w:iCs/>
          <w:lang w:val="en-GB" w:eastAsia="zh-CN"/>
        </w:rPr>
      </w:pPr>
      <w:r w:rsidRPr="004F3DAE">
        <w:rPr>
          <w:b/>
          <w:bCs/>
          <w:i/>
          <w:iCs/>
          <w:lang w:val="en-GB" w:eastAsia="zh-CN"/>
        </w:rPr>
        <w:t xml:space="preserve">Proposal 6: </w:t>
      </w:r>
      <w:r w:rsidR="00A52A05">
        <w:rPr>
          <w:b/>
          <w:bCs/>
          <w:i/>
          <w:iCs/>
          <w:lang w:val="en-GB" w:eastAsia="zh-CN"/>
        </w:rPr>
        <w:t>Support s</w:t>
      </w:r>
      <w:r w:rsidRPr="004F3DAE">
        <w:rPr>
          <w:b/>
          <w:bCs/>
          <w:i/>
          <w:iCs/>
          <w:lang w:val="en-GB" w:eastAsia="zh-CN"/>
        </w:rPr>
        <w:t>ymmetric cyclic extension</w:t>
      </w:r>
      <w:r w:rsidR="00E85FA6" w:rsidRPr="004F3DAE">
        <w:rPr>
          <w:b/>
          <w:bCs/>
          <w:i/>
          <w:iCs/>
          <w:lang w:val="en-GB" w:eastAsia="zh-CN"/>
        </w:rPr>
        <w:t xml:space="preserve"> </w:t>
      </w:r>
      <w:r w:rsidR="00A52A05">
        <w:rPr>
          <w:b/>
          <w:bCs/>
          <w:i/>
          <w:iCs/>
          <w:lang w:val="en-GB" w:eastAsia="zh-CN"/>
        </w:rPr>
        <w:t xml:space="preserve">to </w:t>
      </w:r>
      <w:r w:rsidR="00E85FA6" w:rsidRPr="004F3DAE">
        <w:rPr>
          <w:b/>
          <w:bCs/>
          <w:i/>
          <w:iCs/>
          <w:lang w:val="en-GB" w:eastAsia="zh-CN"/>
        </w:rPr>
        <w:t>extend the DMRS</w:t>
      </w:r>
      <w:r w:rsidR="00A708FA">
        <w:rPr>
          <w:b/>
          <w:bCs/>
          <w:i/>
          <w:iCs/>
          <w:lang w:val="en-GB" w:eastAsia="zh-CN"/>
        </w:rPr>
        <w:t xml:space="preserve"> for FDSS.</w:t>
      </w:r>
    </w:p>
    <w:p w14:paraId="4C8E13F3" w14:textId="260C0C18" w:rsidR="00A55421" w:rsidRDefault="000C1DA1" w:rsidP="00962CC0">
      <w:pPr>
        <w:keepNext/>
        <w:jc w:val="center"/>
      </w:pPr>
      <w:r w:rsidRPr="005F1D19">
        <w:rPr>
          <w:noProof/>
        </w:rPr>
        <w:drawing>
          <wp:inline distT="0" distB="0" distL="0" distR="0" wp14:anchorId="3738AC51" wp14:editId="7A122646">
            <wp:extent cx="3200400" cy="24231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00400" cy="2423160"/>
                    </a:xfrm>
                    <a:prstGeom prst="rect">
                      <a:avLst/>
                    </a:prstGeom>
                    <a:noFill/>
                    <a:ln>
                      <a:noFill/>
                    </a:ln>
                  </pic:spPr>
                </pic:pic>
              </a:graphicData>
            </a:graphic>
          </wp:inline>
        </w:drawing>
      </w:r>
    </w:p>
    <w:p w14:paraId="13333689" w14:textId="479689E5" w:rsidR="00EA50CD" w:rsidRPr="00A55421" w:rsidRDefault="00A55421" w:rsidP="00962CC0">
      <w:pPr>
        <w:pStyle w:val="Caption"/>
        <w:rPr>
          <w:sz w:val="18"/>
          <w:szCs w:val="16"/>
          <w:lang w:val="en-GB" w:eastAsia="zh-CN"/>
        </w:rPr>
      </w:pPr>
      <w:r w:rsidRPr="00A55421">
        <w:rPr>
          <w:sz w:val="18"/>
          <w:szCs w:val="16"/>
        </w:rPr>
        <w:t xml:space="preserve">Figure </w:t>
      </w:r>
      <w:r w:rsidRPr="00A55421">
        <w:rPr>
          <w:sz w:val="18"/>
          <w:szCs w:val="16"/>
        </w:rPr>
        <w:fldChar w:fldCharType="begin"/>
      </w:r>
      <w:r w:rsidRPr="00A55421">
        <w:rPr>
          <w:sz w:val="18"/>
          <w:szCs w:val="16"/>
        </w:rPr>
        <w:instrText xml:space="preserve"> SEQ Figure \* ARABIC </w:instrText>
      </w:r>
      <w:r w:rsidRPr="00A55421">
        <w:rPr>
          <w:sz w:val="18"/>
          <w:szCs w:val="16"/>
        </w:rPr>
        <w:fldChar w:fldCharType="separate"/>
      </w:r>
      <w:r w:rsidRPr="00A55421">
        <w:rPr>
          <w:noProof/>
          <w:sz w:val="18"/>
          <w:szCs w:val="16"/>
        </w:rPr>
        <w:t>1</w:t>
      </w:r>
      <w:r w:rsidRPr="00A55421">
        <w:rPr>
          <w:sz w:val="18"/>
          <w:szCs w:val="16"/>
        </w:rPr>
        <w:fldChar w:fldCharType="end"/>
      </w:r>
      <w:r w:rsidR="00962CC0">
        <w:rPr>
          <w:sz w:val="18"/>
          <w:szCs w:val="16"/>
        </w:rPr>
        <w:t xml:space="preserve"> BLER with </w:t>
      </w:r>
      <w:r w:rsidR="002A1BB7">
        <w:rPr>
          <w:sz w:val="18"/>
          <w:szCs w:val="16"/>
        </w:rPr>
        <w:t>DMRS extension o</w:t>
      </w:r>
      <w:r w:rsidR="00962CC0">
        <w:rPr>
          <w:sz w:val="18"/>
          <w:szCs w:val="16"/>
        </w:rPr>
        <w:t>ptions 1 and 2</w:t>
      </w:r>
      <w:r w:rsidR="003743A4">
        <w:rPr>
          <w:sz w:val="18"/>
          <w:szCs w:val="16"/>
        </w:rPr>
        <w:t xml:space="preserve"> (4 + 2 RBs)</w:t>
      </w:r>
    </w:p>
    <w:p w14:paraId="0AC1F109" w14:textId="409B7CB1" w:rsidR="00A55421" w:rsidRDefault="00FD78E8" w:rsidP="00962CC0">
      <w:pPr>
        <w:keepNext/>
        <w:jc w:val="center"/>
      </w:pPr>
      <w:r w:rsidRPr="005F1D19">
        <w:rPr>
          <w:noProof/>
        </w:rPr>
        <w:drawing>
          <wp:inline distT="0" distB="0" distL="0" distR="0" wp14:anchorId="280B6E2A" wp14:editId="4B7C9E30">
            <wp:extent cx="3200400" cy="24231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00400" cy="2423160"/>
                    </a:xfrm>
                    <a:prstGeom prst="rect">
                      <a:avLst/>
                    </a:prstGeom>
                    <a:noFill/>
                    <a:ln>
                      <a:noFill/>
                    </a:ln>
                  </pic:spPr>
                </pic:pic>
              </a:graphicData>
            </a:graphic>
          </wp:inline>
        </w:drawing>
      </w:r>
    </w:p>
    <w:p w14:paraId="0CA5D50C" w14:textId="72E6F710" w:rsidR="003743A4" w:rsidRPr="00A55421" w:rsidRDefault="00A55421" w:rsidP="003743A4">
      <w:pPr>
        <w:pStyle w:val="Caption"/>
        <w:rPr>
          <w:sz w:val="18"/>
          <w:szCs w:val="16"/>
          <w:lang w:val="en-GB" w:eastAsia="zh-CN"/>
        </w:rPr>
      </w:pPr>
      <w:r w:rsidRPr="00A55421">
        <w:rPr>
          <w:sz w:val="18"/>
          <w:szCs w:val="16"/>
        </w:rPr>
        <w:t xml:space="preserve">Figure </w:t>
      </w:r>
      <w:r w:rsidRPr="00A55421">
        <w:rPr>
          <w:sz w:val="18"/>
          <w:szCs w:val="16"/>
        </w:rPr>
        <w:fldChar w:fldCharType="begin"/>
      </w:r>
      <w:r w:rsidRPr="00A55421">
        <w:rPr>
          <w:sz w:val="18"/>
          <w:szCs w:val="16"/>
        </w:rPr>
        <w:instrText xml:space="preserve"> SEQ Figure \* ARABIC </w:instrText>
      </w:r>
      <w:r w:rsidRPr="00A55421">
        <w:rPr>
          <w:sz w:val="18"/>
          <w:szCs w:val="16"/>
        </w:rPr>
        <w:fldChar w:fldCharType="separate"/>
      </w:r>
      <w:r w:rsidRPr="00A55421">
        <w:rPr>
          <w:noProof/>
          <w:sz w:val="18"/>
          <w:szCs w:val="16"/>
        </w:rPr>
        <w:t>2</w:t>
      </w:r>
      <w:r w:rsidRPr="00A55421">
        <w:rPr>
          <w:sz w:val="18"/>
          <w:szCs w:val="16"/>
        </w:rPr>
        <w:fldChar w:fldCharType="end"/>
      </w:r>
      <w:r w:rsidR="003743A4">
        <w:rPr>
          <w:sz w:val="18"/>
          <w:szCs w:val="16"/>
        </w:rPr>
        <w:t xml:space="preserve"> BLER with </w:t>
      </w:r>
      <w:r w:rsidR="002A1BB7">
        <w:rPr>
          <w:sz w:val="18"/>
          <w:szCs w:val="16"/>
        </w:rPr>
        <w:t>DMRS extension o</w:t>
      </w:r>
      <w:r w:rsidR="003743A4">
        <w:rPr>
          <w:sz w:val="18"/>
          <w:szCs w:val="16"/>
        </w:rPr>
        <w:t>ptions 1 and 2 (30 + 10 RBs)</w:t>
      </w:r>
    </w:p>
    <w:p w14:paraId="7D34DB34" w14:textId="77777777" w:rsidR="00066BA3" w:rsidRPr="00071F4E" w:rsidRDefault="00066BA3" w:rsidP="00066BA3">
      <w:pPr>
        <w:pStyle w:val="Heading1"/>
        <w:rPr>
          <w:rFonts w:ascii="Times New Roman" w:hAnsi="Times New Roman"/>
          <w:b/>
          <w:sz w:val="32"/>
          <w:szCs w:val="32"/>
          <w:lang w:val="en-US"/>
        </w:rPr>
      </w:pPr>
      <w:r w:rsidRPr="00071F4E">
        <w:rPr>
          <w:rFonts w:ascii="Times New Roman" w:hAnsi="Times New Roman"/>
          <w:b/>
          <w:sz w:val="32"/>
          <w:szCs w:val="32"/>
        </w:rPr>
        <w:t>Conclusion</w:t>
      </w:r>
    </w:p>
    <w:p w14:paraId="6FCA6781" w14:textId="4E984DF0" w:rsidR="00066BA3" w:rsidRDefault="00066BA3" w:rsidP="00066BA3">
      <w:pPr>
        <w:rPr>
          <w:rFonts w:cs="Times New Roman"/>
        </w:rPr>
      </w:pPr>
      <w:r w:rsidRPr="00071F4E">
        <w:rPr>
          <w:rFonts w:cs="Times New Roman"/>
        </w:rPr>
        <w:t xml:space="preserve">In this contribution, we </w:t>
      </w:r>
      <w:r>
        <w:rPr>
          <w:rFonts w:cs="Times New Roman"/>
        </w:rPr>
        <w:t xml:space="preserve">have discussed and </w:t>
      </w:r>
      <w:r w:rsidRPr="00071F4E">
        <w:rPr>
          <w:rFonts w:cs="Times New Roman"/>
        </w:rPr>
        <w:t>propose</w:t>
      </w:r>
      <w:r w:rsidR="00B76CF7">
        <w:rPr>
          <w:rFonts w:cs="Times New Roman"/>
        </w:rPr>
        <w:t>d</w:t>
      </w:r>
      <w:r w:rsidRPr="00071F4E">
        <w:rPr>
          <w:rFonts w:cs="Times New Roman"/>
        </w:rPr>
        <w:t xml:space="preserve"> the following:</w:t>
      </w:r>
    </w:p>
    <w:p w14:paraId="42F1A564" w14:textId="7A3CC5F7" w:rsidR="00066BA3" w:rsidRPr="004F3DAE" w:rsidRDefault="00066BA3" w:rsidP="00066BA3">
      <w:pPr>
        <w:pStyle w:val="3GPPText"/>
        <w:rPr>
          <w:rFonts w:eastAsiaTheme="minorEastAsia"/>
          <w:b/>
          <w:bCs/>
          <w:i/>
          <w:szCs w:val="22"/>
        </w:rPr>
      </w:pPr>
      <w:r w:rsidRPr="004F3DAE">
        <w:rPr>
          <w:rFonts w:eastAsiaTheme="minorEastAsia"/>
          <w:b/>
          <w:bCs/>
          <w:i/>
          <w:szCs w:val="22"/>
        </w:rPr>
        <w:t xml:space="preserve">Proposal 1: Support UE indicating the power class change to the </w:t>
      </w:r>
      <w:r w:rsidR="004A30E7" w:rsidRPr="004F3DAE">
        <w:rPr>
          <w:rFonts w:eastAsiaTheme="minorEastAsia"/>
          <w:b/>
          <w:bCs/>
          <w:i/>
          <w:szCs w:val="22"/>
        </w:rPr>
        <w:t>gNB.</w:t>
      </w:r>
      <w:r w:rsidRPr="004F3DAE">
        <w:rPr>
          <w:rFonts w:eastAsiaTheme="minorEastAsia"/>
          <w:b/>
          <w:bCs/>
          <w:i/>
          <w:szCs w:val="22"/>
        </w:rPr>
        <w:t xml:space="preserve"> </w:t>
      </w:r>
    </w:p>
    <w:p w14:paraId="4B62CBF6" w14:textId="77777777" w:rsidR="00066BA3" w:rsidRPr="004F3DAE" w:rsidRDefault="00066BA3" w:rsidP="00066BA3">
      <w:pPr>
        <w:pStyle w:val="3GPPText"/>
        <w:rPr>
          <w:rFonts w:eastAsiaTheme="minorEastAsia"/>
          <w:b/>
          <w:bCs/>
          <w:i/>
          <w:szCs w:val="22"/>
        </w:rPr>
      </w:pPr>
      <w:r w:rsidRPr="004F3DAE">
        <w:rPr>
          <w:rFonts w:eastAsiaTheme="minorEastAsia"/>
          <w:b/>
          <w:bCs/>
          <w:i/>
          <w:szCs w:val="22"/>
        </w:rPr>
        <w:t>Proposal 2: Support UE indication of power class change in power headroom report.</w:t>
      </w:r>
    </w:p>
    <w:p w14:paraId="751D25A3" w14:textId="788C8414" w:rsidR="00066BA3" w:rsidRPr="004F3DAE" w:rsidRDefault="00066BA3" w:rsidP="00066BA3">
      <w:pPr>
        <w:pStyle w:val="3GPPText"/>
        <w:rPr>
          <w:rFonts w:eastAsiaTheme="minorEastAsia"/>
          <w:b/>
          <w:bCs/>
          <w:i/>
          <w:szCs w:val="22"/>
        </w:rPr>
      </w:pPr>
      <w:r w:rsidRPr="004F3DAE">
        <w:rPr>
          <w:rFonts w:eastAsiaTheme="minorEastAsia"/>
          <w:b/>
          <w:bCs/>
          <w:i/>
          <w:szCs w:val="22"/>
        </w:rPr>
        <w:t xml:space="preserve">Proposal 3: Study events that can trigger UE to report power class change. </w:t>
      </w:r>
    </w:p>
    <w:p w14:paraId="150B9763" w14:textId="6F84D018" w:rsidR="00F4112F" w:rsidRPr="004F3DAE" w:rsidRDefault="00F4112F" w:rsidP="00F4112F">
      <w:pPr>
        <w:pStyle w:val="3GPPText"/>
        <w:rPr>
          <w:rFonts w:eastAsiaTheme="minorEastAsia"/>
          <w:b/>
          <w:bCs/>
          <w:i/>
          <w:szCs w:val="22"/>
        </w:rPr>
      </w:pPr>
      <w:r w:rsidRPr="004F3DAE">
        <w:rPr>
          <w:rFonts w:eastAsiaTheme="minorEastAsia"/>
          <w:b/>
          <w:bCs/>
          <w:i/>
          <w:szCs w:val="22"/>
        </w:rPr>
        <w:t xml:space="preserve">Proposal 4: Support </w:t>
      </w:r>
      <w:r w:rsidR="004F3DAE" w:rsidRPr="004F3DAE">
        <w:rPr>
          <w:rFonts w:eastAsiaTheme="minorEastAsia"/>
          <w:b/>
          <w:bCs/>
          <w:i/>
          <w:szCs w:val="22"/>
        </w:rPr>
        <w:t xml:space="preserve">both </w:t>
      </w:r>
      <w:r w:rsidRPr="004F3DAE">
        <w:rPr>
          <w:rFonts w:eastAsiaTheme="minorEastAsia"/>
          <w:b/>
          <w:bCs/>
          <w:i/>
          <w:szCs w:val="22"/>
        </w:rPr>
        <w:t xml:space="preserve">FDSS and </w:t>
      </w:r>
      <w:r w:rsidR="00CB4CF3" w:rsidRPr="004F3DAE">
        <w:rPr>
          <w:rFonts w:eastAsiaTheme="minorEastAsia"/>
          <w:b/>
          <w:bCs/>
          <w:i/>
          <w:szCs w:val="22"/>
        </w:rPr>
        <w:t>t</w:t>
      </w:r>
      <w:r w:rsidRPr="004F3DAE">
        <w:rPr>
          <w:rFonts w:eastAsiaTheme="minorEastAsia"/>
          <w:b/>
          <w:bCs/>
          <w:i/>
          <w:szCs w:val="22"/>
        </w:rPr>
        <w:t xml:space="preserve">one reservation with spectrum extension. </w:t>
      </w:r>
    </w:p>
    <w:p w14:paraId="303A9E8A" w14:textId="1DA5800A" w:rsidR="004F3DAE" w:rsidRPr="004F3DAE" w:rsidRDefault="004F3DAE" w:rsidP="004F3DAE">
      <w:pPr>
        <w:rPr>
          <w:b/>
          <w:bCs/>
          <w:i/>
          <w:lang w:val="en-GB" w:eastAsia="zh-CN"/>
        </w:rPr>
      </w:pPr>
      <w:r w:rsidRPr="004F3DAE">
        <w:rPr>
          <w:b/>
          <w:bCs/>
          <w:i/>
          <w:lang w:val="en-GB" w:eastAsia="zh-CN"/>
        </w:rPr>
        <w:lastRenderedPageBreak/>
        <w:t xml:space="preserve">Proposal 5: Low PAPR Sequence Configuration Type-1 is used </w:t>
      </w:r>
      <w:r w:rsidR="009B786B">
        <w:rPr>
          <w:b/>
          <w:bCs/>
          <w:i/>
          <w:lang w:val="en-GB" w:eastAsia="zh-CN"/>
        </w:rPr>
        <w:t>with</w:t>
      </w:r>
      <w:r w:rsidRPr="004F3DAE">
        <w:rPr>
          <w:b/>
          <w:bCs/>
          <w:i/>
          <w:lang w:val="en-GB" w:eastAsia="zh-CN"/>
        </w:rPr>
        <w:t xml:space="preserve"> FDSS. </w:t>
      </w:r>
    </w:p>
    <w:p w14:paraId="74DA34DD" w14:textId="05629A72" w:rsidR="004F3DAE" w:rsidRPr="004F3DAE" w:rsidRDefault="004F3DAE" w:rsidP="004F3DAE">
      <w:pPr>
        <w:rPr>
          <w:b/>
          <w:bCs/>
          <w:i/>
          <w:lang w:val="en-GB" w:eastAsia="zh-CN"/>
        </w:rPr>
      </w:pPr>
      <w:r w:rsidRPr="004F3DAE">
        <w:rPr>
          <w:b/>
          <w:bCs/>
          <w:i/>
          <w:lang w:val="en-GB" w:eastAsia="zh-CN"/>
        </w:rPr>
        <w:t xml:space="preserve">Proposal 6: </w:t>
      </w:r>
      <w:r w:rsidR="009B786B">
        <w:rPr>
          <w:b/>
          <w:bCs/>
          <w:i/>
          <w:lang w:val="en-GB" w:eastAsia="zh-CN"/>
        </w:rPr>
        <w:t>Support s</w:t>
      </w:r>
      <w:r w:rsidRPr="004F3DAE">
        <w:rPr>
          <w:b/>
          <w:bCs/>
          <w:i/>
          <w:lang w:val="en-GB" w:eastAsia="zh-CN"/>
        </w:rPr>
        <w:t xml:space="preserve">ymmetric cyclic extension </w:t>
      </w:r>
      <w:r w:rsidR="009B786B">
        <w:rPr>
          <w:b/>
          <w:bCs/>
          <w:i/>
          <w:lang w:val="en-GB" w:eastAsia="zh-CN"/>
        </w:rPr>
        <w:t xml:space="preserve">to </w:t>
      </w:r>
      <w:r w:rsidRPr="004F3DAE">
        <w:rPr>
          <w:b/>
          <w:bCs/>
          <w:i/>
          <w:lang w:val="en-GB" w:eastAsia="zh-CN"/>
        </w:rPr>
        <w:t>extend the DMRS</w:t>
      </w:r>
      <w:r w:rsidR="00A708FA">
        <w:rPr>
          <w:b/>
          <w:bCs/>
          <w:i/>
          <w:lang w:val="en-GB" w:eastAsia="zh-CN"/>
        </w:rPr>
        <w:t xml:space="preserve"> for FDSS.</w:t>
      </w:r>
    </w:p>
    <w:p w14:paraId="007583B4" w14:textId="77777777" w:rsidR="001671DF" w:rsidRPr="00547B36" w:rsidRDefault="001671DF" w:rsidP="00066BA3">
      <w:pPr>
        <w:rPr>
          <w:rFonts w:cs="Times New Roman"/>
          <w:b/>
          <w:bCs/>
          <w:i/>
          <w:iCs/>
          <w:lang w:eastAsia="zh-CN"/>
        </w:rPr>
      </w:pPr>
    </w:p>
    <w:p w14:paraId="15310D6C" w14:textId="77777777" w:rsidR="00066BA3" w:rsidRPr="00071F4E" w:rsidRDefault="00066BA3" w:rsidP="00066BA3">
      <w:pPr>
        <w:pStyle w:val="Heading1"/>
        <w:rPr>
          <w:rFonts w:ascii="Times New Roman" w:hAnsi="Times New Roman"/>
          <w:b/>
          <w:sz w:val="32"/>
          <w:lang w:val="en-US"/>
        </w:rPr>
      </w:pPr>
      <w:r w:rsidRPr="00071F4E">
        <w:rPr>
          <w:rFonts w:ascii="Times New Roman" w:hAnsi="Times New Roman"/>
          <w:b/>
          <w:sz w:val="32"/>
          <w:lang w:val="en-US"/>
        </w:rPr>
        <w:t>References</w:t>
      </w:r>
    </w:p>
    <w:p w14:paraId="15DCA5E7" w14:textId="6BBF025B" w:rsidR="00066BA3" w:rsidRDefault="0087349C" w:rsidP="0087349C">
      <w:pPr>
        <w:pStyle w:val="Reference"/>
        <w:overflowPunct w:val="0"/>
        <w:autoSpaceDE w:val="0"/>
        <w:autoSpaceDN w:val="0"/>
        <w:adjustRightInd w:val="0"/>
        <w:spacing w:after="60"/>
        <w:jc w:val="both"/>
        <w:textAlignment w:val="baseline"/>
      </w:pPr>
      <w:r w:rsidRPr="00D80DB9">
        <w:t>Draft Report of 3GPP TSG RAN WG1 #11</w:t>
      </w:r>
      <w:r w:rsidR="001B3E2A">
        <w:t>2</w:t>
      </w:r>
    </w:p>
    <w:p w14:paraId="2C0621D9" w14:textId="702A560C" w:rsidR="001B3E2A" w:rsidRPr="0087349C" w:rsidRDefault="001B3E2A" w:rsidP="001B3E2A">
      <w:pPr>
        <w:pStyle w:val="Reference"/>
        <w:overflowPunct w:val="0"/>
        <w:autoSpaceDE w:val="0"/>
        <w:autoSpaceDN w:val="0"/>
        <w:adjustRightInd w:val="0"/>
        <w:spacing w:after="60"/>
        <w:jc w:val="both"/>
        <w:textAlignment w:val="baseline"/>
      </w:pPr>
      <w:r w:rsidRPr="00D80DB9">
        <w:t>Draft Report of 3GPP TSG RAN WG1 #11</w:t>
      </w:r>
      <w:r>
        <w:t>2b-e</w:t>
      </w:r>
    </w:p>
    <w:p w14:paraId="4E3B4EE5" w14:textId="77777777" w:rsidR="0087349C" w:rsidRPr="00D80DB9" w:rsidRDefault="0087349C" w:rsidP="006F33FC">
      <w:pPr>
        <w:pStyle w:val="Reference"/>
        <w:numPr>
          <w:ilvl w:val="0"/>
          <w:numId w:val="0"/>
        </w:numPr>
        <w:overflowPunct w:val="0"/>
        <w:autoSpaceDE w:val="0"/>
        <w:autoSpaceDN w:val="0"/>
        <w:adjustRightInd w:val="0"/>
        <w:spacing w:after="60"/>
        <w:jc w:val="both"/>
        <w:textAlignment w:val="baseline"/>
      </w:pPr>
    </w:p>
    <w:p w14:paraId="3CAF11BB" w14:textId="59199387" w:rsidR="00066BA3" w:rsidRDefault="00066BA3" w:rsidP="00066BA3">
      <w:pPr>
        <w:pStyle w:val="Heading1"/>
        <w:rPr>
          <w:rFonts w:ascii="Times New Roman" w:hAnsi="Times New Roman"/>
          <w:b/>
          <w:sz w:val="32"/>
          <w:lang w:val="en-US"/>
        </w:rPr>
      </w:pPr>
      <w:bookmarkStart w:id="2" w:name="_Ref118376158"/>
      <w:r w:rsidRPr="004D384E">
        <w:rPr>
          <w:rFonts w:ascii="Times New Roman" w:hAnsi="Times New Roman"/>
          <w:b/>
          <w:sz w:val="32"/>
          <w:lang w:val="en-US"/>
        </w:rPr>
        <w:t>Appendix</w:t>
      </w:r>
      <w:bookmarkEnd w:id="2"/>
    </w:p>
    <w:p w14:paraId="3EBC2E2F" w14:textId="77777777" w:rsidR="00B67CBE" w:rsidRPr="00093AFC" w:rsidRDefault="00B67CBE" w:rsidP="00066BA3">
      <w:pPr>
        <w:rPr>
          <w:rFonts w:cs="Times New Roman"/>
          <w:lang w:eastAsia="zh-CN"/>
        </w:rPr>
      </w:pPr>
    </w:p>
    <w:p w14:paraId="27ED5470" w14:textId="0D128EEB" w:rsidR="00CD3064" w:rsidRPr="00CD3064" w:rsidRDefault="00CD3064" w:rsidP="00CD3064">
      <w:pPr>
        <w:pStyle w:val="Caption"/>
        <w:keepNext/>
        <w:rPr>
          <w:sz w:val="18"/>
          <w:szCs w:val="16"/>
        </w:rPr>
      </w:pPr>
      <w:r w:rsidRPr="00CD3064">
        <w:rPr>
          <w:sz w:val="18"/>
          <w:szCs w:val="16"/>
        </w:rPr>
        <w:t xml:space="preserve">Table </w:t>
      </w:r>
      <w:r w:rsidRPr="00CD3064">
        <w:rPr>
          <w:sz w:val="18"/>
          <w:szCs w:val="16"/>
        </w:rPr>
        <w:fldChar w:fldCharType="begin"/>
      </w:r>
      <w:r w:rsidRPr="00CD3064">
        <w:rPr>
          <w:sz w:val="18"/>
          <w:szCs w:val="16"/>
        </w:rPr>
        <w:instrText xml:space="preserve"> SEQ Table \* ARABIC </w:instrText>
      </w:r>
      <w:r w:rsidRPr="00CD3064">
        <w:rPr>
          <w:sz w:val="18"/>
          <w:szCs w:val="16"/>
        </w:rPr>
        <w:fldChar w:fldCharType="separate"/>
      </w:r>
      <w:r>
        <w:rPr>
          <w:noProof/>
          <w:sz w:val="18"/>
          <w:szCs w:val="16"/>
        </w:rPr>
        <w:t>2</w:t>
      </w:r>
      <w:r w:rsidRPr="00CD3064">
        <w:rPr>
          <w:sz w:val="18"/>
          <w:szCs w:val="16"/>
        </w:rPr>
        <w:fldChar w:fldCharType="end"/>
      </w:r>
      <w:r>
        <w:rPr>
          <w:sz w:val="18"/>
          <w:szCs w:val="16"/>
        </w:rPr>
        <w:t xml:space="preserve"> Simulation assumptions</w:t>
      </w:r>
    </w:p>
    <w:tbl>
      <w:tblPr>
        <w:tblStyle w:val="TableGrid"/>
        <w:tblW w:w="0" w:type="auto"/>
        <w:jc w:val="center"/>
        <w:tblLook w:val="04A0" w:firstRow="1" w:lastRow="0" w:firstColumn="1" w:lastColumn="0" w:noHBand="0" w:noVBand="1"/>
      </w:tblPr>
      <w:tblGrid>
        <w:gridCol w:w="3055"/>
        <w:gridCol w:w="3870"/>
      </w:tblGrid>
      <w:tr w:rsidR="00066BA3" w:rsidRPr="00093AFC" w14:paraId="6ECA5663" w14:textId="77777777" w:rsidTr="00CD3064">
        <w:trPr>
          <w:jc w:val="center"/>
        </w:trPr>
        <w:tc>
          <w:tcPr>
            <w:tcW w:w="3055" w:type="dxa"/>
          </w:tcPr>
          <w:p w14:paraId="1EF94FC6" w14:textId="77777777" w:rsidR="00066BA3" w:rsidRPr="00F9721F" w:rsidRDefault="00066BA3" w:rsidP="00BC608E">
            <w:pPr>
              <w:rPr>
                <w:rFonts w:cs="Times New Roman"/>
                <w:lang w:eastAsia="zh-CN"/>
              </w:rPr>
            </w:pPr>
            <w:r w:rsidRPr="00F9721F">
              <w:rPr>
                <w:rFonts w:cs="Times New Roman"/>
                <w:lang w:eastAsia="zh-CN"/>
              </w:rPr>
              <w:t>Channel Bandwidth</w:t>
            </w:r>
          </w:p>
        </w:tc>
        <w:tc>
          <w:tcPr>
            <w:tcW w:w="3870" w:type="dxa"/>
          </w:tcPr>
          <w:p w14:paraId="1A69FAE1" w14:textId="2A4B4940" w:rsidR="00066BA3" w:rsidRPr="00F9721F" w:rsidRDefault="00066BA3" w:rsidP="00B67CBE">
            <w:pPr>
              <w:rPr>
                <w:rFonts w:cs="Times New Roman"/>
                <w:lang w:eastAsia="en-GB"/>
              </w:rPr>
            </w:pPr>
            <w:r w:rsidRPr="00F9721F">
              <w:rPr>
                <w:rFonts w:cs="Times New Roman"/>
                <w:lang w:eastAsia="en-GB"/>
              </w:rPr>
              <w:t xml:space="preserve">100MHz </w:t>
            </w:r>
          </w:p>
        </w:tc>
      </w:tr>
      <w:tr w:rsidR="00066BA3" w:rsidRPr="00093AFC" w14:paraId="12BD75E5" w14:textId="77777777" w:rsidTr="00CD3064">
        <w:trPr>
          <w:jc w:val="center"/>
        </w:trPr>
        <w:tc>
          <w:tcPr>
            <w:tcW w:w="3055" w:type="dxa"/>
          </w:tcPr>
          <w:p w14:paraId="63610D32" w14:textId="77777777" w:rsidR="00066BA3" w:rsidRPr="00F9721F" w:rsidRDefault="00066BA3" w:rsidP="00BC608E">
            <w:pPr>
              <w:rPr>
                <w:rFonts w:cs="Times New Roman"/>
                <w:lang w:eastAsia="zh-CN"/>
              </w:rPr>
            </w:pPr>
            <w:r w:rsidRPr="00F9721F">
              <w:rPr>
                <w:rFonts w:cs="Times New Roman"/>
                <w:lang w:eastAsia="zh-CN"/>
              </w:rPr>
              <w:t>SCS</w:t>
            </w:r>
          </w:p>
        </w:tc>
        <w:tc>
          <w:tcPr>
            <w:tcW w:w="3870" w:type="dxa"/>
          </w:tcPr>
          <w:p w14:paraId="6C18E95D" w14:textId="5148227C" w:rsidR="00066BA3" w:rsidRPr="00F9721F" w:rsidRDefault="00066BA3" w:rsidP="00B67CBE">
            <w:pPr>
              <w:rPr>
                <w:rFonts w:cs="Times New Roman"/>
                <w:lang w:eastAsia="en-GB"/>
              </w:rPr>
            </w:pPr>
            <w:r w:rsidRPr="00F9721F">
              <w:rPr>
                <w:rFonts w:cs="Times New Roman"/>
                <w:lang w:eastAsia="en-GB"/>
              </w:rPr>
              <w:t>30 kHz (4GHz)</w:t>
            </w:r>
          </w:p>
        </w:tc>
      </w:tr>
      <w:tr w:rsidR="00066BA3" w:rsidRPr="00093AFC" w14:paraId="1378390F" w14:textId="77777777" w:rsidTr="00CD3064">
        <w:trPr>
          <w:jc w:val="center"/>
        </w:trPr>
        <w:tc>
          <w:tcPr>
            <w:tcW w:w="3055" w:type="dxa"/>
          </w:tcPr>
          <w:p w14:paraId="09609542" w14:textId="77777777" w:rsidR="00066BA3" w:rsidRPr="00F9721F" w:rsidRDefault="00066BA3" w:rsidP="00BC608E">
            <w:pPr>
              <w:rPr>
                <w:rFonts w:cs="Times New Roman"/>
                <w:lang w:eastAsia="zh-CN"/>
              </w:rPr>
            </w:pPr>
            <w:r w:rsidRPr="00F9721F">
              <w:rPr>
                <w:rFonts w:cs="Times New Roman"/>
                <w:lang w:eastAsia="zh-CN"/>
              </w:rPr>
              <w:t>Channel model</w:t>
            </w:r>
          </w:p>
        </w:tc>
        <w:tc>
          <w:tcPr>
            <w:tcW w:w="3870" w:type="dxa"/>
          </w:tcPr>
          <w:p w14:paraId="4B6F9A1D" w14:textId="78439CD0" w:rsidR="00066BA3" w:rsidRPr="00F9721F" w:rsidRDefault="00066BA3" w:rsidP="00BC608E">
            <w:pPr>
              <w:rPr>
                <w:rFonts w:cs="Times New Roman"/>
                <w:lang w:eastAsia="en-GB"/>
              </w:rPr>
            </w:pPr>
            <w:r w:rsidRPr="00F9721F">
              <w:rPr>
                <w:rFonts w:cs="Times New Roman"/>
                <w:lang w:eastAsia="en-GB"/>
              </w:rPr>
              <w:t>TDL-C 300ns</w:t>
            </w:r>
          </w:p>
        </w:tc>
      </w:tr>
      <w:tr w:rsidR="00066BA3" w:rsidRPr="00093AFC" w14:paraId="1D576971" w14:textId="77777777" w:rsidTr="00CD3064">
        <w:trPr>
          <w:jc w:val="center"/>
        </w:trPr>
        <w:tc>
          <w:tcPr>
            <w:tcW w:w="3055" w:type="dxa"/>
          </w:tcPr>
          <w:p w14:paraId="0631A4DB" w14:textId="77777777" w:rsidR="00066BA3" w:rsidRPr="00F9721F" w:rsidRDefault="00066BA3" w:rsidP="00BC608E">
            <w:pPr>
              <w:rPr>
                <w:rFonts w:cs="Times New Roman"/>
                <w:lang w:eastAsia="zh-CN"/>
              </w:rPr>
            </w:pPr>
            <w:r w:rsidRPr="00F9721F">
              <w:rPr>
                <w:rFonts w:cs="Times New Roman"/>
                <w:lang w:eastAsia="zh-CN"/>
              </w:rPr>
              <w:t>UE speed</w:t>
            </w:r>
          </w:p>
        </w:tc>
        <w:tc>
          <w:tcPr>
            <w:tcW w:w="3870" w:type="dxa"/>
          </w:tcPr>
          <w:p w14:paraId="398E2613" w14:textId="77777777" w:rsidR="00066BA3" w:rsidRPr="00F9721F" w:rsidRDefault="00066BA3" w:rsidP="00BC608E">
            <w:pPr>
              <w:rPr>
                <w:rFonts w:cs="Times New Roman"/>
                <w:lang w:eastAsia="zh-CN"/>
              </w:rPr>
            </w:pPr>
            <w:r w:rsidRPr="00F9721F">
              <w:rPr>
                <w:rFonts w:cs="Times New Roman"/>
                <w:lang w:eastAsia="en-GB"/>
              </w:rPr>
              <w:t>3km/h</w:t>
            </w:r>
          </w:p>
        </w:tc>
      </w:tr>
      <w:tr w:rsidR="00066BA3" w:rsidRPr="00093AFC" w14:paraId="485BC040" w14:textId="77777777" w:rsidTr="00CD3064">
        <w:trPr>
          <w:jc w:val="center"/>
        </w:trPr>
        <w:tc>
          <w:tcPr>
            <w:tcW w:w="3055" w:type="dxa"/>
          </w:tcPr>
          <w:p w14:paraId="3D74D2EB" w14:textId="77777777" w:rsidR="00066BA3" w:rsidRPr="00F9721F" w:rsidRDefault="00066BA3" w:rsidP="00BC608E">
            <w:pPr>
              <w:rPr>
                <w:rFonts w:cs="Times New Roman"/>
                <w:lang w:eastAsia="zh-CN"/>
              </w:rPr>
            </w:pPr>
            <w:r w:rsidRPr="00F9721F">
              <w:rPr>
                <w:rFonts w:cs="Times New Roman"/>
                <w:lang w:eastAsia="zh-CN"/>
              </w:rPr>
              <w:t>Number of Tx antennas</w:t>
            </w:r>
          </w:p>
        </w:tc>
        <w:tc>
          <w:tcPr>
            <w:tcW w:w="3870" w:type="dxa"/>
          </w:tcPr>
          <w:p w14:paraId="45CC440F" w14:textId="77777777" w:rsidR="00066BA3" w:rsidRPr="00F9721F" w:rsidRDefault="00066BA3" w:rsidP="00BC608E">
            <w:pPr>
              <w:rPr>
                <w:rFonts w:cs="Times New Roman"/>
                <w:lang w:eastAsia="zh-CN"/>
              </w:rPr>
            </w:pPr>
            <w:r w:rsidRPr="00F9721F">
              <w:rPr>
                <w:rFonts w:cs="Times New Roman"/>
                <w:lang w:eastAsia="zh-CN"/>
              </w:rPr>
              <w:t>1</w:t>
            </w:r>
          </w:p>
        </w:tc>
      </w:tr>
      <w:tr w:rsidR="00066BA3" w:rsidRPr="00093AFC" w14:paraId="65585916" w14:textId="77777777" w:rsidTr="00CD3064">
        <w:trPr>
          <w:jc w:val="center"/>
        </w:trPr>
        <w:tc>
          <w:tcPr>
            <w:tcW w:w="3055" w:type="dxa"/>
          </w:tcPr>
          <w:p w14:paraId="02EB3810" w14:textId="77777777" w:rsidR="00066BA3" w:rsidRPr="00F9721F" w:rsidRDefault="00066BA3" w:rsidP="00BC608E">
            <w:pPr>
              <w:rPr>
                <w:rFonts w:cs="Times New Roman"/>
                <w:lang w:eastAsia="zh-CN"/>
              </w:rPr>
            </w:pPr>
            <w:r w:rsidRPr="00F9721F">
              <w:rPr>
                <w:rFonts w:cs="Times New Roman"/>
                <w:lang w:eastAsia="zh-CN"/>
              </w:rPr>
              <w:t>Number of Rx antennas</w:t>
            </w:r>
          </w:p>
        </w:tc>
        <w:tc>
          <w:tcPr>
            <w:tcW w:w="3870" w:type="dxa"/>
          </w:tcPr>
          <w:p w14:paraId="5FCD62E8" w14:textId="19BB7F14" w:rsidR="00066BA3" w:rsidRPr="00F9721F" w:rsidRDefault="00066BA3" w:rsidP="00BC608E">
            <w:pPr>
              <w:rPr>
                <w:rFonts w:cs="Times New Roman"/>
                <w:lang w:eastAsia="en-GB"/>
              </w:rPr>
            </w:pPr>
            <w:r w:rsidRPr="00F9721F">
              <w:rPr>
                <w:rFonts w:cs="Times New Roman"/>
                <w:lang w:eastAsia="en-GB"/>
              </w:rPr>
              <w:t>4</w:t>
            </w:r>
          </w:p>
        </w:tc>
      </w:tr>
      <w:tr w:rsidR="00066BA3" w:rsidRPr="00093AFC" w14:paraId="1D75656D" w14:textId="77777777" w:rsidTr="00CD3064">
        <w:trPr>
          <w:jc w:val="center"/>
        </w:trPr>
        <w:tc>
          <w:tcPr>
            <w:tcW w:w="3055" w:type="dxa"/>
          </w:tcPr>
          <w:p w14:paraId="095E9609" w14:textId="77777777" w:rsidR="00066BA3" w:rsidRPr="00F9721F" w:rsidRDefault="00066BA3" w:rsidP="00BC608E">
            <w:pPr>
              <w:rPr>
                <w:rFonts w:cs="Times New Roman"/>
                <w:lang w:eastAsia="zh-CN"/>
              </w:rPr>
            </w:pPr>
            <w:r w:rsidRPr="00F9721F">
              <w:rPr>
                <w:rFonts w:cs="Times New Roman"/>
                <w:lang w:eastAsia="zh-CN"/>
              </w:rPr>
              <w:t xml:space="preserve">PUSCH length </w:t>
            </w:r>
          </w:p>
        </w:tc>
        <w:tc>
          <w:tcPr>
            <w:tcW w:w="3870" w:type="dxa"/>
          </w:tcPr>
          <w:p w14:paraId="0CAE801C" w14:textId="77777777" w:rsidR="00066BA3" w:rsidRPr="00F9721F" w:rsidRDefault="00066BA3" w:rsidP="00BC608E">
            <w:pPr>
              <w:rPr>
                <w:rFonts w:cs="Times New Roman"/>
                <w:lang w:eastAsia="zh-CN"/>
              </w:rPr>
            </w:pPr>
            <w:r w:rsidRPr="00F9721F">
              <w:rPr>
                <w:rFonts w:cs="Times New Roman"/>
                <w:lang w:eastAsia="zh-CN"/>
              </w:rPr>
              <w:t>14 symbols</w:t>
            </w:r>
            <w:r>
              <w:rPr>
                <w:rFonts w:cs="Times New Roman"/>
                <w:lang w:eastAsia="zh-CN"/>
              </w:rPr>
              <w:t xml:space="preserve"> (12 for data and 2 for DMRS)</w:t>
            </w:r>
          </w:p>
        </w:tc>
      </w:tr>
      <w:tr w:rsidR="00066BA3" w:rsidRPr="00093AFC" w14:paraId="26CEF73C" w14:textId="77777777" w:rsidTr="00CD3064">
        <w:trPr>
          <w:jc w:val="center"/>
        </w:trPr>
        <w:tc>
          <w:tcPr>
            <w:tcW w:w="3055" w:type="dxa"/>
          </w:tcPr>
          <w:p w14:paraId="3BC0C35D" w14:textId="77777777" w:rsidR="00066BA3" w:rsidRPr="00093AFC" w:rsidRDefault="00066BA3" w:rsidP="00BC608E">
            <w:pPr>
              <w:rPr>
                <w:rFonts w:cs="Times New Roman"/>
                <w:lang w:eastAsia="zh-CN"/>
              </w:rPr>
            </w:pPr>
            <w:r>
              <w:rPr>
                <w:rFonts w:cs="Times New Roman"/>
                <w:lang w:eastAsia="zh-CN"/>
              </w:rPr>
              <w:t xml:space="preserve">Frequency hopping </w:t>
            </w:r>
          </w:p>
        </w:tc>
        <w:tc>
          <w:tcPr>
            <w:tcW w:w="3870" w:type="dxa"/>
          </w:tcPr>
          <w:p w14:paraId="6D13AC89" w14:textId="77777777" w:rsidR="00066BA3" w:rsidRPr="00093AFC" w:rsidRDefault="00066BA3" w:rsidP="00BC608E">
            <w:pPr>
              <w:rPr>
                <w:rFonts w:cs="Times New Roman"/>
                <w:lang w:eastAsia="zh-CN"/>
              </w:rPr>
            </w:pPr>
            <w:r>
              <w:rPr>
                <w:rFonts w:cs="Times New Roman"/>
                <w:lang w:eastAsia="zh-CN"/>
              </w:rPr>
              <w:t>disabled</w:t>
            </w:r>
          </w:p>
        </w:tc>
      </w:tr>
      <w:tr w:rsidR="00B67CBE" w:rsidRPr="00093AFC" w14:paraId="100245CB" w14:textId="77777777" w:rsidTr="00CD3064">
        <w:trPr>
          <w:jc w:val="center"/>
        </w:trPr>
        <w:tc>
          <w:tcPr>
            <w:tcW w:w="3055" w:type="dxa"/>
          </w:tcPr>
          <w:p w14:paraId="43D7439E" w14:textId="4DD86417" w:rsidR="00B67CBE" w:rsidRDefault="00B67CBE" w:rsidP="00BC608E">
            <w:pPr>
              <w:rPr>
                <w:rFonts w:cs="Times New Roman"/>
                <w:lang w:eastAsia="zh-CN"/>
              </w:rPr>
            </w:pPr>
            <w:r>
              <w:rPr>
                <w:rFonts w:cs="Times New Roman"/>
                <w:lang w:eastAsia="zh-CN"/>
              </w:rPr>
              <w:t>FDSS filter</w:t>
            </w:r>
          </w:p>
        </w:tc>
        <w:tc>
          <w:tcPr>
            <w:tcW w:w="3870" w:type="dxa"/>
          </w:tcPr>
          <w:p w14:paraId="3449D878" w14:textId="01849F26" w:rsidR="00B67CBE" w:rsidRDefault="00B67CBE" w:rsidP="00BC608E">
            <w:pPr>
              <w:rPr>
                <w:rFonts w:cs="Times New Roman"/>
                <w:lang w:eastAsia="zh-CN"/>
              </w:rPr>
            </w:pPr>
            <w:r w:rsidRPr="00C1151B">
              <w:rPr>
                <w:lang w:eastAsia="zh-CN"/>
              </w:rPr>
              <w:t>[-0.28 1 -0.28]</w:t>
            </w:r>
          </w:p>
        </w:tc>
      </w:tr>
      <w:tr w:rsidR="00B67CBE" w:rsidRPr="00093AFC" w14:paraId="31429BE0" w14:textId="77777777" w:rsidTr="00CD3064">
        <w:trPr>
          <w:jc w:val="center"/>
        </w:trPr>
        <w:tc>
          <w:tcPr>
            <w:tcW w:w="3055" w:type="dxa"/>
          </w:tcPr>
          <w:p w14:paraId="2DF51534" w14:textId="1CEB51A8" w:rsidR="00B67CBE" w:rsidRDefault="00B67CBE" w:rsidP="00BC608E">
            <w:pPr>
              <w:rPr>
                <w:rFonts w:cs="Times New Roman"/>
                <w:lang w:eastAsia="zh-CN"/>
              </w:rPr>
            </w:pPr>
            <w:r>
              <w:rPr>
                <w:rFonts w:cs="Times New Roman"/>
                <w:lang w:eastAsia="zh-CN"/>
              </w:rPr>
              <w:t>FDSS extension method</w:t>
            </w:r>
          </w:p>
        </w:tc>
        <w:tc>
          <w:tcPr>
            <w:tcW w:w="3870" w:type="dxa"/>
          </w:tcPr>
          <w:p w14:paraId="2E3B3A91" w14:textId="65043286" w:rsidR="00B67CBE" w:rsidRPr="00C1151B" w:rsidRDefault="00B67CBE" w:rsidP="00BC608E">
            <w:pPr>
              <w:rPr>
                <w:lang w:eastAsia="zh-CN"/>
              </w:rPr>
            </w:pPr>
            <w:r>
              <w:rPr>
                <w:lang w:eastAsia="zh-CN"/>
              </w:rPr>
              <w:t>Symmetric cyclical (RB based)</w:t>
            </w:r>
          </w:p>
        </w:tc>
      </w:tr>
    </w:tbl>
    <w:p w14:paraId="62C07075" w14:textId="77777777" w:rsidR="008F6DFF" w:rsidRDefault="008F6DFF" w:rsidP="00F93E91"/>
    <w:p w14:paraId="231C1192" w14:textId="1B7FF3C8" w:rsidR="00CD3064" w:rsidRPr="00CD3064" w:rsidRDefault="00CD3064" w:rsidP="00CD3064">
      <w:pPr>
        <w:pStyle w:val="Caption"/>
        <w:keepNext/>
        <w:rPr>
          <w:sz w:val="18"/>
          <w:szCs w:val="16"/>
        </w:rPr>
      </w:pPr>
      <w:r w:rsidRPr="00CD3064">
        <w:rPr>
          <w:sz w:val="18"/>
          <w:szCs w:val="16"/>
        </w:rPr>
        <w:t xml:space="preserve">Table </w:t>
      </w:r>
      <w:r w:rsidRPr="00CD3064">
        <w:rPr>
          <w:sz w:val="18"/>
          <w:szCs w:val="16"/>
        </w:rPr>
        <w:fldChar w:fldCharType="begin"/>
      </w:r>
      <w:r w:rsidRPr="00CD3064">
        <w:rPr>
          <w:sz w:val="18"/>
          <w:szCs w:val="16"/>
        </w:rPr>
        <w:instrText xml:space="preserve"> SEQ Table \* ARABIC </w:instrText>
      </w:r>
      <w:r w:rsidRPr="00CD3064">
        <w:rPr>
          <w:sz w:val="18"/>
          <w:szCs w:val="16"/>
        </w:rPr>
        <w:fldChar w:fldCharType="separate"/>
      </w:r>
      <w:r>
        <w:rPr>
          <w:noProof/>
          <w:sz w:val="18"/>
          <w:szCs w:val="16"/>
        </w:rPr>
        <w:t>3</w:t>
      </w:r>
      <w:r w:rsidRPr="00CD3064">
        <w:rPr>
          <w:sz w:val="18"/>
          <w:szCs w:val="16"/>
        </w:rPr>
        <w:fldChar w:fldCharType="end"/>
      </w:r>
      <w:r>
        <w:rPr>
          <w:sz w:val="18"/>
          <w:szCs w:val="16"/>
        </w:rPr>
        <w:t xml:space="preserve"> Configuration parameters</w:t>
      </w:r>
    </w:p>
    <w:tbl>
      <w:tblPr>
        <w:tblStyle w:val="TableGrid"/>
        <w:tblW w:w="0" w:type="auto"/>
        <w:jc w:val="center"/>
        <w:tblLook w:val="04A0" w:firstRow="1" w:lastRow="0" w:firstColumn="1" w:lastColumn="0" w:noHBand="0" w:noVBand="1"/>
      </w:tblPr>
      <w:tblGrid>
        <w:gridCol w:w="1151"/>
        <w:gridCol w:w="1506"/>
        <w:gridCol w:w="1506"/>
        <w:gridCol w:w="1506"/>
        <w:gridCol w:w="1005"/>
        <w:gridCol w:w="1050"/>
      </w:tblGrid>
      <w:tr w:rsidR="006E40B1" w14:paraId="5B95F4B6" w14:textId="53CF10FF" w:rsidTr="006E40B1">
        <w:trPr>
          <w:jc w:val="center"/>
        </w:trPr>
        <w:tc>
          <w:tcPr>
            <w:tcW w:w="1151" w:type="dxa"/>
          </w:tcPr>
          <w:p w14:paraId="413FBF18" w14:textId="0859A1C5" w:rsidR="006E40B1" w:rsidRDefault="006E40B1" w:rsidP="008F6DFF">
            <w:pPr>
              <w:jc w:val="center"/>
            </w:pPr>
            <w:r>
              <w:t>Config. #</w:t>
            </w:r>
          </w:p>
        </w:tc>
        <w:tc>
          <w:tcPr>
            <w:tcW w:w="1506" w:type="dxa"/>
          </w:tcPr>
          <w:p w14:paraId="0057CC24" w14:textId="7BF35639" w:rsidR="006E40B1" w:rsidRDefault="006E40B1" w:rsidP="008F6DFF">
            <w:pPr>
              <w:jc w:val="center"/>
            </w:pPr>
            <w:r>
              <w:t>TBS value</w:t>
            </w:r>
          </w:p>
        </w:tc>
        <w:tc>
          <w:tcPr>
            <w:tcW w:w="1506" w:type="dxa"/>
          </w:tcPr>
          <w:p w14:paraId="433F40EB" w14:textId="7810E59F" w:rsidR="006E40B1" w:rsidRDefault="006E40B1" w:rsidP="008F6DFF">
            <w:pPr>
              <w:jc w:val="center"/>
            </w:pPr>
            <w:r>
              <w:t>Number of PRBs before extension</w:t>
            </w:r>
          </w:p>
        </w:tc>
        <w:tc>
          <w:tcPr>
            <w:tcW w:w="1506" w:type="dxa"/>
          </w:tcPr>
          <w:p w14:paraId="6CAA47EB" w14:textId="1A6CD4F8" w:rsidR="006E40B1" w:rsidRDefault="006E40B1" w:rsidP="008F6DFF">
            <w:pPr>
              <w:jc w:val="center"/>
            </w:pPr>
            <w:r>
              <w:t>Number of PRBs after extension</w:t>
            </w:r>
          </w:p>
        </w:tc>
        <w:tc>
          <w:tcPr>
            <w:tcW w:w="1005" w:type="dxa"/>
          </w:tcPr>
          <w:p w14:paraId="5786D622" w14:textId="00576717" w:rsidR="006E40B1" w:rsidRDefault="006E40B1" w:rsidP="008F6DFF">
            <w:pPr>
              <w:jc w:val="center"/>
            </w:pPr>
            <w:r>
              <w:t>MCS (baseline)</w:t>
            </w:r>
          </w:p>
        </w:tc>
        <w:tc>
          <w:tcPr>
            <w:tcW w:w="1050" w:type="dxa"/>
          </w:tcPr>
          <w:p w14:paraId="49CBF54E" w14:textId="7597E939" w:rsidR="006E40B1" w:rsidRDefault="006E40B1" w:rsidP="008F6DFF">
            <w:pPr>
              <w:jc w:val="center"/>
            </w:pPr>
            <w:r>
              <w:t>MCS (with extension)</w:t>
            </w:r>
          </w:p>
        </w:tc>
      </w:tr>
      <w:tr w:rsidR="006E40B1" w14:paraId="61128AD9" w14:textId="5FF5065A" w:rsidTr="006E40B1">
        <w:trPr>
          <w:jc w:val="center"/>
        </w:trPr>
        <w:tc>
          <w:tcPr>
            <w:tcW w:w="1151" w:type="dxa"/>
          </w:tcPr>
          <w:p w14:paraId="148EDE96" w14:textId="44EF0D7D" w:rsidR="006E40B1" w:rsidRPr="00797850" w:rsidRDefault="006E40B1" w:rsidP="00927464">
            <w:r>
              <w:t>1</w:t>
            </w:r>
          </w:p>
        </w:tc>
        <w:tc>
          <w:tcPr>
            <w:tcW w:w="1506" w:type="dxa"/>
          </w:tcPr>
          <w:p w14:paraId="22D9CB27" w14:textId="45602597" w:rsidR="006E40B1" w:rsidRDefault="006E40B1" w:rsidP="00927464">
            <w:r w:rsidRPr="00797850">
              <w:t>2408</w:t>
            </w:r>
          </w:p>
        </w:tc>
        <w:tc>
          <w:tcPr>
            <w:tcW w:w="1506" w:type="dxa"/>
          </w:tcPr>
          <w:p w14:paraId="18535343" w14:textId="5A2B38EF" w:rsidR="006E40B1" w:rsidRDefault="006E40B1" w:rsidP="00927464">
            <w:r w:rsidRPr="00716EFD">
              <w:t>14</w:t>
            </w:r>
          </w:p>
        </w:tc>
        <w:tc>
          <w:tcPr>
            <w:tcW w:w="1506" w:type="dxa"/>
          </w:tcPr>
          <w:p w14:paraId="4FADFEBD" w14:textId="4734073C" w:rsidR="006E40B1" w:rsidRDefault="006E40B1" w:rsidP="00927464">
            <w:r w:rsidRPr="00716EFD">
              <w:t>16</w:t>
            </w:r>
          </w:p>
        </w:tc>
        <w:tc>
          <w:tcPr>
            <w:tcW w:w="1005" w:type="dxa"/>
          </w:tcPr>
          <w:p w14:paraId="01992052" w14:textId="456DBB82" w:rsidR="006E40B1" w:rsidRPr="00716EFD" w:rsidRDefault="006E40B1" w:rsidP="00927464">
            <w:r w:rsidRPr="00AA57BE">
              <w:t>7</w:t>
            </w:r>
          </w:p>
        </w:tc>
        <w:tc>
          <w:tcPr>
            <w:tcW w:w="1050" w:type="dxa"/>
          </w:tcPr>
          <w:p w14:paraId="560188E1" w14:textId="690F0E01" w:rsidR="006E40B1" w:rsidRDefault="006E40B1" w:rsidP="00927464">
            <w:r w:rsidRPr="00716EFD">
              <w:t>8</w:t>
            </w:r>
          </w:p>
        </w:tc>
      </w:tr>
      <w:tr w:rsidR="006E40B1" w14:paraId="46A6B41F" w14:textId="1BF5060A" w:rsidTr="006E40B1">
        <w:trPr>
          <w:jc w:val="center"/>
        </w:trPr>
        <w:tc>
          <w:tcPr>
            <w:tcW w:w="1151" w:type="dxa"/>
          </w:tcPr>
          <w:p w14:paraId="61241F84" w14:textId="21E53DB1" w:rsidR="006E40B1" w:rsidRPr="00797850" w:rsidRDefault="006E40B1" w:rsidP="00927464">
            <w:r>
              <w:t>2</w:t>
            </w:r>
          </w:p>
        </w:tc>
        <w:tc>
          <w:tcPr>
            <w:tcW w:w="1506" w:type="dxa"/>
          </w:tcPr>
          <w:p w14:paraId="1F65A025" w14:textId="3FA61298" w:rsidR="006E40B1" w:rsidRDefault="006E40B1" w:rsidP="00927464">
            <w:r w:rsidRPr="00797850">
              <w:t>5376</w:t>
            </w:r>
          </w:p>
        </w:tc>
        <w:tc>
          <w:tcPr>
            <w:tcW w:w="1506" w:type="dxa"/>
          </w:tcPr>
          <w:p w14:paraId="18BD61D8" w14:textId="393F61AE" w:rsidR="006E40B1" w:rsidRDefault="006E40B1" w:rsidP="00927464">
            <w:r w:rsidRPr="00716EFD">
              <w:t>28</w:t>
            </w:r>
          </w:p>
        </w:tc>
        <w:tc>
          <w:tcPr>
            <w:tcW w:w="1506" w:type="dxa"/>
          </w:tcPr>
          <w:p w14:paraId="345F4A00" w14:textId="4F93354A" w:rsidR="006E40B1" w:rsidRDefault="006E40B1" w:rsidP="00927464">
            <w:r w:rsidRPr="00716EFD">
              <w:t>32</w:t>
            </w:r>
          </w:p>
        </w:tc>
        <w:tc>
          <w:tcPr>
            <w:tcW w:w="1005" w:type="dxa"/>
          </w:tcPr>
          <w:p w14:paraId="4747BA2E" w14:textId="1DBF4A5D" w:rsidR="006E40B1" w:rsidRPr="00716EFD" w:rsidRDefault="006E40B1" w:rsidP="00927464">
            <w:r w:rsidRPr="00AA57BE">
              <w:t>8</w:t>
            </w:r>
          </w:p>
        </w:tc>
        <w:tc>
          <w:tcPr>
            <w:tcW w:w="1050" w:type="dxa"/>
          </w:tcPr>
          <w:p w14:paraId="21F56CF3" w14:textId="719DA173" w:rsidR="006E40B1" w:rsidRDefault="006E40B1" w:rsidP="00927464">
            <w:r w:rsidRPr="00716EFD">
              <w:t>9</w:t>
            </w:r>
          </w:p>
        </w:tc>
      </w:tr>
      <w:tr w:rsidR="006E40B1" w14:paraId="47B08338" w14:textId="17038130" w:rsidTr="006E40B1">
        <w:trPr>
          <w:jc w:val="center"/>
        </w:trPr>
        <w:tc>
          <w:tcPr>
            <w:tcW w:w="1151" w:type="dxa"/>
          </w:tcPr>
          <w:p w14:paraId="50CCF01E" w14:textId="727C7B80" w:rsidR="006E40B1" w:rsidRPr="00797850" w:rsidRDefault="006E40B1" w:rsidP="00927464">
            <w:r>
              <w:t>3</w:t>
            </w:r>
          </w:p>
        </w:tc>
        <w:tc>
          <w:tcPr>
            <w:tcW w:w="1506" w:type="dxa"/>
          </w:tcPr>
          <w:p w14:paraId="0458E61A" w14:textId="32FA8BAB" w:rsidR="006E40B1" w:rsidRDefault="006E40B1" w:rsidP="00927464">
            <w:r w:rsidRPr="00797850">
              <w:t>272</w:t>
            </w:r>
          </w:p>
        </w:tc>
        <w:tc>
          <w:tcPr>
            <w:tcW w:w="1506" w:type="dxa"/>
          </w:tcPr>
          <w:p w14:paraId="618028F1" w14:textId="346135AE" w:rsidR="006E40B1" w:rsidRDefault="006E40B1" w:rsidP="00927464">
            <w:r w:rsidRPr="00716EFD">
              <w:t>6</w:t>
            </w:r>
          </w:p>
        </w:tc>
        <w:tc>
          <w:tcPr>
            <w:tcW w:w="1506" w:type="dxa"/>
          </w:tcPr>
          <w:p w14:paraId="0CAF99EB" w14:textId="10553446" w:rsidR="006E40B1" w:rsidRDefault="006E40B1" w:rsidP="00927464">
            <w:r w:rsidRPr="00716EFD">
              <w:t>8</w:t>
            </w:r>
          </w:p>
        </w:tc>
        <w:tc>
          <w:tcPr>
            <w:tcW w:w="1005" w:type="dxa"/>
          </w:tcPr>
          <w:p w14:paraId="3F8916B9" w14:textId="4E9486FC" w:rsidR="006E40B1" w:rsidRPr="00716EFD" w:rsidRDefault="006E40B1" w:rsidP="00927464">
            <w:r w:rsidRPr="00AA57BE">
              <w:t>0</w:t>
            </w:r>
          </w:p>
        </w:tc>
        <w:tc>
          <w:tcPr>
            <w:tcW w:w="1050" w:type="dxa"/>
          </w:tcPr>
          <w:p w14:paraId="7C7FC6DB" w14:textId="21045DA4" w:rsidR="006E40B1" w:rsidRDefault="006E40B1" w:rsidP="00927464">
            <w:r w:rsidRPr="00716EFD">
              <w:t>1</w:t>
            </w:r>
          </w:p>
        </w:tc>
      </w:tr>
      <w:tr w:rsidR="006E40B1" w14:paraId="14C2D98A" w14:textId="39B5828E" w:rsidTr="006E40B1">
        <w:trPr>
          <w:jc w:val="center"/>
        </w:trPr>
        <w:tc>
          <w:tcPr>
            <w:tcW w:w="1151" w:type="dxa"/>
          </w:tcPr>
          <w:p w14:paraId="2B7343FE" w14:textId="2C9AD34A" w:rsidR="006E40B1" w:rsidRPr="00797850" w:rsidRDefault="006E40B1" w:rsidP="00927464">
            <w:r>
              <w:t>4</w:t>
            </w:r>
          </w:p>
        </w:tc>
        <w:tc>
          <w:tcPr>
            <w:tcW w:w="1506" w:type="dxa"/>
          </w:tcPr>
          <w:p w14:paraId="59A6D3AF" w14:textId="4243507B" w:rsidR="006E40B1" w:rsidRDefault="006E40B1" w:rsidP="00927464">
            <w:r w:rsidRPr="00797850">
              <w:t>1032</w:t>
            </w:r>
          </w:p>
        </w:tc>
        <w:tc>
          <w:tcPr>
            <w:tcW w:w="1506" w:type="dxa"/>
          </w:tcPr>
          <w:p w14:paraId="7013C054" w14:textId="693CA301" w:rsidR="006E40B1" w:rsidRDefault="006E40B1" w:rsidP="00927464">
            <w:r w:rsidRPr="00716EFD">
              <w:t>6</w:t>
            </w:r>
          </w:p>
        </w:tc>
        <w:tc>
          <w:tcPr>
            <w:tcW w:w="1506" w:type="dxa"/>
          </w:tcPr>
          <w:p w14:paraId="40C65BF7" w14:textId="56464AAF" w:rsidR="006E40B1" w:rsidRDefault="006E40B1" w:rsidP="00927464">
            <w:r w:rsidRPr="00716EFD">
              <w:t>8</w:t>
            </w:r>
          </w:p>
        </w:tc>
        <w:tc>
          <w:tcPr>
            <w:tcW w:w="1005" w:type="dxa"/>
          </w:tcPr>
          <w:p w14:paraId="4B5AEBF8" w14:textId="330B4A0A" w:rsidR="006E40B1" w:rsidRPr="00716EFD" w:rsidRDefault="006E40B1" w:rsidP="00927464">
            <w:r w:rsidRPr="00AA57BE">
              <w:t>6</w:t>
            </w:r>
          </w:p>
        </w:tc>
        <w:tc>
          <w:tcPr>
            <w:tcW w:w="1050" w:type="dxa"/>
          </w:tcPr>
          <w:p w14:paraId="035E4B18" w14:textId="31775DEC" w:rsidR="006E40B1" w:rsidRDefault="006E40B1" w:rsidP="00927464">
            <w:r w:rsidRPr="00716EFD">
              <w:t>8</w:t>
            </w:r>
          </w:p>
        </w:tc>
      </w:tr>
      <w:tr w:rsidR="006E40B1" w14:paraId="78508051" w14:textId="464CE087" w:rsidTr="006E40B1">
        <w:trPr>
          <w:jc w:val="center"/>
        </w:trPr>
        <w:tc>
          <w:tcPr>
            <w:tcW w:w="1151" w:type="dxa"/>
          </w:tcPr>
          <w:p w14:paraId="4DB708DA" w14:textId="4AA8860A" w:rsidR="006E40B1" w:rsidRPr="00797850" w:rsidRDefault="006E40B1" w:rsidP="00927464">
            <w:r>
              <w:t>5</w:t>
            </w:r>
          </w:p>
        </w:tc>
        <w:tc>
          <w:tcPr>
            <w:tcW w:w="1506" w:type="dxa"/>
          </w:tcPr>
          <w:p w14:paraId="12204F90" w14:textId="035ACEAA" w:rsidR="006E40B1" w:rsidRDefault="006E40B1" w:rsidP="00927464">
            <w:r w:rsidRPr="00797850">
              <w:t>2152</w:t>
            </w:r>
          </w:p>
        </w:tc>
        <w:tc>
          <w:tcPr>
            <w:tcW w:w="1506" w:type="dxa"/>
          </w:tcPr>
          <w:p w14:paraId="7C990546" w14:textId="1D06D447" w:rsidR="006E40B1" w:rsidRDefault="006E40B1" w:rsidP="00927464">
            <w:r w:rsidRPr="00716EFD">
              <w:t>30</w:t>
            </w:r>
          </w:p>
        </w:tc>
        <w:tc>
          <w:tcPr>
            <w:tcW w:w="1506" w:type="dxa"/>
          </w:tcPr>
          <w:p w14:paraId="156C56F4" w14:textId="2A0A6456" w:rsidR="006E40B1" w:rsidRDefault="006E40B1" w:rsidP="00927464">
            <w:r w:rsidRPr="00716EFD">
              <w:t>40</w:t>
            </w:r>
          </w:p>
        </w:tc>
        <w:tc>
          <w:tcPr>
            <w:tcW w:w="1005" w:type="dxa"/>
          </w:tcPr>
          <w:p w14:paraId="413577E9" w14:textId="532428F7" w:rsidR="006E40B1" w:rsidRPr="00716EFD" w:rsidRDefault="006E40B1" w:rsidP="00927464">
            <w:r w:rsidRPr="00AA57BE">
              <w:t>2</w:t>
            </w:r>
          </w:p>
        </w:tc>
        <w:tc>
          <w:tcPr>
            <w:tcW w:w="1050" w:type="dxa"/>
          </w:tcPr>
          <w:p w14:paraId="0E4E6740" w14:textId="6E6559DD" w:rsidR="006E40B1" w:rsidRDefault="006E40B1" w:rsidP="00927464">
            <w:r w:rsidRPr="00716EFD">
              <w:t>3</w:t>
            </w:r>
          </w:p>
        </w:tc>
      </w:tr>
      <w:tr w:rsidR="006E40B1" w14:paraId="1EA13E1E" w14:textId="7F0B0F2F" w:rsidTr="006E40B1">
        <w:trPr>
          <w:jc w:val="center"/>
        </w:trPr>
        <w:tc>
          <w:tcPr>
            <w:tcW w:w="1151" w:type="dxa"/>
          </w:tcPr>
          <w:p w14:paraId="4BAA465C" w14:textId="3E2B0466" w:rsidR="006E40B1" w:rsidRPr="00797850" w:rsidRDefault="006E40B1" w:rsidP="00927464">
            <w:r>
              <w:lastRenderedPageBreak/>
              <w:t>6</w:t>
            </w:r>
          </w:p>
        </w:tc>
        <w:tc>
          <w:tcPr>
            <w:tcW w:w="1506" w:type="dxa"/>
          </w:tcPr>
          <w:p w14:paraId="43578DAD" w14:textId="4716AAFB" w:rsidR="006E40B1" w:rsidRDefault="006E40B1" w:rsidP="00927464">
            <w:r w:rsidRPr="00797850">
              <w:t>4992</w:t>
            </w:r>
          </w:p>
        </w:tc>
        <w:tc>
          <w:tcPr>
            <w:tcW w:w="1506" w:type="dxa"/>
          </w:tcPr>
          <w:p w14:paraId="10E2EF35" w14:textId="0E1B33D3" w:rsidR="006E40B1" w:rsidRDefault="006E40B1" w:rsidP="00927464">
            <w:r w:rsidRPr="00716EFD">
              <w:t>30</w:t>
            </w:r>
          </w:p>
        </w:tc>
        <w:tc>
          <w:tcPr>
            <w:tcW w:w="1506" w:type="dxa"/>
          </w:tcPr>
          <w:p w14:paraId="6CFF710F" w14:textId="449FD4A2" w:rsidR="006E40B1" w:rsidRDefault="006E40B1" w:rsidP="00927464">
            <w:r w:rsidRPr="00716EFD">
              <w:t>40</w:t>
            </w:r>
          </w:p>
        </w:tc>
        <w:tc>
          <w:tcPr>
            <w:tcW w:w="1005" w:type="dxa"/>
          </w:tcPr>
          <w:p w14:paraId="523925ED" w14:textId="2D446293" w:rsidR="006E40B1" w:rsidRPr="00716EFD" w:rsidRDefault="006E40B1" w:rsidP="00927464">
            <w:r w:rsidRPr="00AA57BE">
              <w:t>6</w:t>
            </w:r>
          </w:p>
        </w:tc>
        <w:tc>
          <w:tcPr>
            <w:tcW w:w="1050" w:type="dxa"/>
          </w:tcPr>
          <w:p w14:paraId="66526BEB" w14:textId="099C74CA" w:rsidR="006E40B1" w:rsidRDefault="006E40B1" w:rsidP="00927464">
            <w:r w:rsidRPr="00716EFD">
              <w:t>8</w:t>
            </w:r>
          </w:p>
        </w:tc>
      </w:tr>
      <w:tr w:rsidR="006E40B1" w14:paraId="15A42EA8" w14:textId="657A3D17" w:rsidTr="006E40B1">
        <w:trPr>
          <w:jc w:val="center"/>
        </w:trPr>
        <w:tc>
          <w:tcPr>
            <w:tcW w:w="1151" w:type="dxa"/>
          </w:tcPr>
          <w:p w14:paraId="32D40647" w14:textId="1354A3EF" w:rsidR="006E40B1" w:rsidRPr="00797850" w:rsidRDefault="006E40B1" w:rsidP="00927464">
            <w:r>
              <w:t>7</w:t>
            </w:r>
          </w:p>
        </w:tc>
        <w:tc>
          <w:tcPr>
            <w:tcW w:w="1506" w:type="dxa"/>
          </w:tcPr>
          <w:p w14:paraId="2AD8CD81" w14:textId="600ECCCF" w:rsidR="006E40B1" w:rsidRDefault="006E40B1" w:rsidP="00927464">
            <w:r w:rsidRPr="00797850">
              <w:t>1736</w:t>
            </w:r>
          </w:p>
        </w:tc>
        <w:tc>
          <w:tcPr>
            <w:tcW w:w="1506" w:type="dxa"/>
          </w:tcPr>
          <w:p w14:paraId="5A50A813" w14:textId="06C19359" w:rsidR="006E40B1" w:rsidRDefault="006E40B1" w:rsidP="00927464">
            <w:r w:rsidRPr="00716EFD">
              <w:t>20</w:t>
            </w:r>
          </w:p>
        </w:tc>
        <w:tc>
          <w:tcPr>
            <w:tcW w:w="1506" w:type="dxa"/>
          </w:tcPr>
          <w:p w14:paraId="634CD56A" w14:textId="4B3E7514" w:rsidR="006E40B1" w:rsidRDefault="006E40B1" w:rsidP="00927464">
            <w:r w:rsidRPr="00716EFD">
              <w:t>32</w:t>
            </w:r>
          </w:p>
        </w:tc>
        <w:tc>
          <w:tcPr>
            <w:tcW w:w="1005" w:type="dxa"/>
          </w:tcPr>
          <w:p w14:paraId="071CEDB4" w14:textId="338668E3" w:rsidR="006E40B1" w:rsidRPr="00716EFD" w:rsidRDefault="006E40B1" w:rsidP="00927464">
            <w:r w:rsidRPr="00AA57BE">
              <w:t>2</w:t>
            </w:r>
          </w:p>
        </w:tc>
        <w:tc>
          <w:tcPr>
            <w:tcW w:w="1050" w:type="dxa"/>
          </w:tcPr>
          <w:p w14:paraId="1D8691AB" w14:textId="383C9495" w:rsidR="006E40B1" w:rsidRDefault="006E40B1" w:rsidP="00927464">
            <w:r w:rsidRPr="00716EFD">
              <w:t>4</w:t>
            </w:r>
          </w:p>
        </w:tc>
      </w:tr>
      <w:tr w:rsidR="006E40B1" w14:paraId="7DE16998" w14:textId="4AD9A2A1" w:rsidTr="006E40B1">
        <w:trPr>
          <w:jc w:val="center"/>
        </w:trPr>
        <w:tc>
          <w:tcPr>
            <w:tcW w:w="1151" w:type="dxa"/>
          </w:tcPr>
          <w:p w14:paraId="21E37937" w14:textId="3121CA5D" w:rsidR="006E40B1" w:rsidRPr="00797850" w:rsidRDefault="006E40B1" w:rsidP="00927464">
            <w:r>
              <w:t>8</w:t>
            </w:r>
          </w:p>
        </w:tc>
        <w:tc>
          <w:tcPr>
            <w:tcW w:w="1506" w:type="dxa"/>
          </w:tcPr>
          <w:p w14:paraId="569EB321" w14:textId="4065F136" w:rsidR="006E40B1" w:rsidRDefault="006E40B1" w:rsidP="00927464">
            <w:r w:rsidRPr="00797850">
              <w:t>432</w:t>
            </w:r>
          </w:p>
        </w:tc>
        <w:tc>
          <w:tcPr>
            <w:tcW w:w="1506" w:type="dxa"/>
          </w:tcPr>
          <w:p w14:paraId="214AD980" w14:textId="4642862B" w:rsidR="006E40B1" w:rsidRDefault="006E40B1" w:rsidP="00927464">
            <w:r w:rsidRPr="00716EFD">
              <w:t>6</w:t>
            </w:r>
          </w:p>
        </w:tc>
        <w:tc>
          <w:tcPr>
            <w:tcW w:w="1506" w:type="dxa"/>
          </w:tcPr>
          <w:p w14:paraId="4F86B52D" w14:textId="01220334" w:rsidR="006E40B1" w:rsidRDefault="006E40B1" w:rsidP="00927464">
            <w:r w:rsidRPr="00716EFD">
              <w:t>8</w:t>
            </w:r>
          </w:p>
        </w:tc>
        <w:tc>
          <w:tcPr>
            <w:tcW w:w="1005" w:type="dxa"/>
          </w:tcPr>
          <w:p w14:paraId="0A07BC42" w14:textId="46728AE1" w:rsidR="006E40B1" w:rsidRPr="00716EFD" w:rsidRDefault="006E40B1" w:rsidP="00927464">
            <w:r w:rsidRPr="00AA57BE">
              <w:t>2</w:t>
            </w:r>
          </w:p>
        </w:tc>
        <w:tc>
          <w:tcPr>
            <w:tcW w:w="1050" w:type="dxa"/>
          </w:tcPr>
          <w:p w14:paraId="1A40CABD" w14:textId="28A2D665" w:rsidR="006E40B1" w:rsidRDefault="006E40B1" w:rsidP="00927464">
            <w:r w:rsidRPr="00716EFD">
              <w:t>3</w:t>
            </w:r>
          </w:p>
        </w:tc>
      </w:tr>
      <w:tr w:rsidR="006E40B1" w14:paraId="680F1695" w14:textId="4A66E749" w:rsidTr="006E40B1">
        <w:trPr>
          <w:jc w:val="center"/>
        </w:trPr>
        <w:tc>
          <w:tcPr>
            <w:tcW w:w="1151" w:type="dxa"/>
          </w:tcPr>
          <w:p w14:paraId="0414BB64" w14:textId="785D10A6" w:rsidR="006E40B1" w:rsidRPr="00797850" w:rsidRDefault="006E40B1" w:rsidP="00927464">
            <w:r>
              <w:t>9</w:t>
            </w:r>
          </w:p>
        </w:tc>
        <w:tc>
          <w:tcPr>
            <w:tcW w:w="1506" w:type="dxa"/>
          </w:tcPr>
          <w:p w14:paraId="4B9CDBC9" w14:textId="09FB2DB2" w:rsidR="006E40B1" w:rsidRDefault="006E40B1" w:rsidP="00927464">
            <w:r w:rsidRPr="00797850">
              <w:t>808</w:t>
            </w:r>
          </w:p>
        </w:tc>
        <w:tc>
          <w:tcPr>
            <w:tcW w:w="1506" w:type="dxa"/>
          </w:tcPr>
          <w:p w14:paraId="5BA899B1" w14:textId="3B794E4F" w:rsidR="006E40B1" w:rsidRDefault="006E40B1" w:rsidP="00927464">
            <w:r w:rsidRPr="00716EFD">
              <w:t>18</w:t>
            </w:r>
          </w:p>
        </w:tc>
        <w:tc>
          <w:tcPr>
            <w:tcW w:w="1506" w:type="dxa"/>
          </w:tcPr>
          <w:p w14:paraId="6E1CF5D0" w14:textId="37BE10C4" w:rsidR="006E40B1" w:rsidRDefault="006E40B1" w:rsidP="00927464">
            <w:r w:rsidRPr="00716EFD">
              <w:t>24</w:t>
            </w:r>
          </w:p>
        </w:tc>
        <w:tc>
          <w:tcPr>
            <w:tcW w:w="1005" w:type="dxa"/>
          </w:tcPr>
          <w:p w14:paraId="5A23A937" w14:textId="3346BF58" w:rsidR="006E40B1" w:rsidRPr="00716EFD" w:rsidRDefault="006E40B1" w:rsidP="00927464">
            <w:r w:rsidRPr="00AA57BE">
              <w:t>0</w:t>
            </w:r>
          </w:p>
        </w:tc>
        <w:tc>
          <w:tcPr>
            <w:tcW w:w="1050" w:type="dxa"/>
          </w:tcPr>
          <w:p w14:paraId="68C3C40B" w14:textId="7C0154EB" w:rsidR="006E40B1" w:rsidRDefault="006E40B1" w:rsidP="00927464">
            <w:r w:rsidRPr="00716EFD">
              <w:t>1</w:t>
            </w:r>
          </w:p>
        </w:tc>
      </w:tr>
      <w:tr w:rsidR="006E40B1" w14:paraId="638E01C4" w14:textId="18F10E24" w:rsidTr="006E40B1">
        <w:trPr>
          <w:jc w:val="center"/>
        </w:trPr>
        <w:tc>
          <w:tcPr>
            <w:tcW w:w="1151" w:type="dxa"/>
          </w:tcPr>
          <w:p w14:paraId="29162E29" w14:textId="398C0503" w:rsidR="006E40B1" w:rsidRPr="00797850" w:rsidRDefault="006E40B1" w:rsidP="00927464">
            <w:r>
              <w:t>10</w:t>
            </w:r>
          </w:p>
        </w:tc>
        <w:tc>
          <w:tcPr>
            <w:tcW w:w="1506" w:type="dxa"/>
          </w:tcPr>
          <w:p w14:paraId="25E2533B" w14:textId="46D65F63" w:rsidR="006E40B1" w:rsidRDefault="006E40B1" w:rsidP="00927464">
            <w:r w:rsidRPr="00797850">
              <w:t>272 (BPSK)</w:t>
            </w:r>
          </w:p>
        </w:tc>
        <w:tc>
          <w:tcPr>
            <w:tcW w:w="1506" w:type="dxa"/>
          </w:tcPr>
          <w:p w14:paraId="769FD6FF" w14:textId="445B975E" w:rsidR="006E40B1" w:rsidRDefault="006E40B1" w:rsidP="00927464">
            <w:r w:rsidRPr="00716EFD">
              <w:t>6</w:t>
            </w:r>
          </w:p>
        </w:tc>
        <w:tc>
          <w:tcPr>
            <w:tcW w:w="1506" w:type="dxa"/>
          </w:tcPr>
          <w:p w14:paraId="6D07E94C" w14:textId="08CABB08" w:rsidR="006E40B1" w:rsidRDefault="006E40B1" w:rsidP="00927464">
            <w:r w:rsidRPr="00716EFD">
              <w:t>8</w:t>
            </w:r>
          </w:p>
        </w:tc>
        <w:tc>
          <w:tcPr>
            <w:tcW w:w="1005" w:type="dxa"/>
          </w:tcPr>
          <w:p w14:paraId="4A8319B6" w14:textId="3C275222" w:rsidR="006E40B1" w:rsidRPr="00716EFD" w:rsidRDefault="006E40B1" w:rsidP="00927464">
            <w:r w:rsidRPr="00AA57BE">
              <w:t>0</w:t>
            </w:r>
          </w:p>
        </w:tc>
        <w:tc>
          <w:tcPr>
            <w:tcW w:w="1050" w:type="dxa"/>
          </w:tcPr>
          <w:p w14:paraId="72B84721" w14:textId="3617CF93" w:rsidR="006E40B1" w:rsidRDefault="006E40B1" w:rsidP="00927464">
            <w:r w:rsidRPr="00716EFD">
              <w:t>1</w:t>
            </w:r>
          </w:p>
        </w:tc>
      </w:tr>
      <w:tr w:rsidR="006E40B1" w14:paraId="23126C08" w14:textId="38FB96A0" w:rsidTr="006E40B1">
        <w:trPr>
          <w:jc w:val="center"/>
        </w:trPr>
        <w:tc>
          <w:tcPr>
            <w:tcW w:w="1151" w:type="dxa"/>
          </w:tcPr>
          <w:p w14:paraId="0FB08201" w14:textId="2F504344" w:rsidR="006E40B1" w:rsidRPr="00797850" w:rsidRDefault="006E40B1" w:rsidP="00927464">
            <w:r>
              <w:t>11</w:t>
            </w:r>
          </w:p>
        </w:tc>
        <w:tc>
          <w:tcPr>
            <w:tcW w:w="1506" w:type="dxa"/>
          </w:tcPr>
          <w:p w14:paraId="59E6B177" w14:textId="369BBD0E" w:rsidR="006E40B1" w:rsidRDefault="006E40B1" w:rsidP="00927464">
            <w:r w:rsidRPr="00797850">
              <w:t>808 (BPSK)</w:t>
            </w:r>
          </w:p>
        </w:tc>
        <w:tc>
          <w:tcPr>
            <w:tcW w:w="1506" w:type="dxa"/>
          </w:tcPr>
          <w:p w14:paraId="02330657" w14:textId="18179BCF" w:rsidR="006E40B1" w:rsidRDefault="006E40B1" w:rsidP="00927464">
            <w:r w:rsidRPr="00716EFD">
              <w:t>18</w:t>
            </w:r>
          </w:p>
        </w:tc>
        <w:tc>
          <w:tcPr>
            <w:tcW w:w="1506" w:type="dxa"/>
          </w:tcPr>
          <w:p w14:paraId="7A86DE7D" w14:textId="5CC11F5A" w:rsidR="006E40B1" w:rsidRDefault="006E40B1" w:rsidP="00927464">
            <w:r w:rsidRPr="00716EFD">
              <w:t>24</w:t>
            </w:r>
          </w:p>
        </w:tc>
        <w:tc>
          <w:tcPr>
            <w:tcW w:w="1005" w:type="dxa"/>
          </w:tcPr>
          <w:p w14:paraId="0D1A3141" w14:textId="4B86C0E9" w:rsidR="006E40B1" w:rsidRPr="00716EFD" w:rsidRDefault="006E40B1" w:rsidP="00927464">
            <w:r w:rsidRPr="00AA57BE">
              <w:t>0</w:t>
            </w:r>
          </w:p>
        </w:tc>
        <w:tc>
          <w:tcPr>
            <w:tcW w:w="1050" w:type="dxa"/>
          </w:tcPr>
          <w:p w14:paraId="26CE3771" w14:textId="3A69EF9D" w:rsidR="006E40B1" w:rsidRDefault="006E40B1" w:rsidP="00927464">
            <w:r w:rsidRPr="00716EFD">
              <w:t>1</w:t>
            </w:r>
          </w:p>
        </w:tc>
      </w:tr>
    </w:tbl>
    <w:p w14:paraId="6FA442C1" w14:textId="77777777" w:rsidR="00DB285E" w:rsidRDefault="00DB285E" w:rsidP="00F93E91"/>
    <w:p w14:paraId="2F600F38" w14:textId="77777777" w:rsidR="00C524B4" w:rsidRDefault="00C524B4" w:rsidP="00F93E91"/>
    <w:p w14:paraId="6376382C" w14:textId="77777777" w:rsidR="00C524B4" w:rsidRDefault="00C524B4" w:rsidP="00F93E91"/>
    <w:p w14:paraId="5DF378D3" w14:textId="77777777" w:rsidR="00DB285E" w:rsidRDefault="00DB285E" w:rsidP="00F93E91"/>
    <w:p w14:paraId="23287D4C" w14:textId="77777777" w:rsidR="00DB285E" w:rsidRDefault="00DB285E" w:rsidP="00F93E91"/>
    <w:p w14:paraId="7AC5746D" w14:textId="77777777" w:rsidR="008220BE" w:rsidRDefault="008220BE" w:rsidP="00F93E91"/>
    <w:p w14:paraId="08F4EA03" w14:textId="77777777" w:rsidR="008220BE" w:rsidRPr="00066BA3" w:rsidRDefault="008220BE" w:rsidP="00F93E91"/>
    <w:sectPr w:rsidR="008220BE" w:rsidRPr="00066BA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8337C" w14:textId="77777777" w:rsidR="007F6025" w:rsidRDefault="007F6025">
      <w:r>
        <w:separator/>
      </w:r>
    </w:p>
  </w:endnote>
  <w:endnote w:type="continuationSeparator" w:id="0">
    <w:p w14:paraId="78375BBC" w14:textId="77777777" w:rsidR="007F6025" w:rsidRDefault="007F6025">
      <w:r>
        <w:continuationSeparator/>
      </w:r>
    </w:p>
  </w:endnote>
  <w:endnote w:type="continuationNotice" w:id="1">
    <w:p w14:paraId="38BEB7CD" w14:textId="77777777" w:rsidR="007F6025" w:rsidRDefault="007F60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C614F" w14:textId="77777777" w:rsidR="007F6025" w:rsidRDefault="007F6025">
      <w:r>
        <w:separator/>
      </w:r>
    </w:p>
  </w:footnote>
  <w:footnote w:type="continuationSeparator" w:id="0">
    <w:p w14:paraId="066DA00D" w14:textId="77777777" w:rsidR="007F6025" w:rsidRDefault="007F6025">
      <w:r>
        <w:continuationSeparator/>
      </w:r>
    </w:p>
  </w:footnote>
  <w:footnote w:type="continuationNotice" w:id="1">
    <w:p w14:paraId="7748E3AE" w14:textId="77777777" w:rsidR="007F6025" w:rsidRDefault="007F602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6528297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4500"/>
        </w:tabs>
        <w:ind w:left="4500" w:hanging="720"/>
      </w:pPr>
      <w:rPr>
        <w:rFonts w:hint="default"/>
        <w:b w:val="0"/>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971274"/>
    <w:multiLevelType w:val="hybridMultilevel"/>
    <w:tmpl w:val="3F5ACBA2"/>
    <w:lvl w:ilvl="0" w:tplc="792C25A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3A3880"/>
    <w:multiLevelType w:val="hybridMultilevel"/>
    <w:tmpl w:val="69DE0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B5731B"/>
    <w:multiLevelType w:val="hybridMultilevel"/>
    <w:tmpl w:val="35B26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853146"/>
    <w:multiLevelType w:val="hybridMultilevel"/>
    <w:tmpl w:val="0726B9F6"/>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690E12"/>
    <w:multiLevelType w:val="hybridMultilevel"/>
    <w:tmpl w:val="C84E1202"/>
    <w:lvl w:ilvl="0" w:tplc="2F7635A8">
      <w:start w:val="16"/>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124794"/>
    <w:multiLevelType w:val="multilevel"/>
    <w:tmpl w:val="29124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9C5B43"/>
    <w:multiLevelType w:val="multilevel"/>
    <w:tmpl w:val="CA9C3F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7054CB"/>
    <w:multiLevelType w:val="hybridMultilevel"/>
    <w:tmpl w:val="8C5039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096B69"/>
    <w:multiLevelType w:val="hybridMultilevel"/>
    <w:tmpl w:val="CE82FE1C"/>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4"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A42302E"/>
    <w:multiLevelType w:val="hybridMultilevel"/>
    <w:tmpl w:val="005AC1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17F6AFB"/>
    <w:multiLevelType w:val="multilevel"/>
    <w:tmpl w:val="E33E68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o"/>
      <w:lvlJc w:val="left"/>
      <w:pPr>
        <w:ind w:left="851" w:hanging="284"/>
      </w:pPr>
      <w:rPr>
        <w:rFonts w:ascii="Courier New" w:hAnsi="Courier New" w:cs="Courier New"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B11CCA"/>
    <w:multiLevelType w:val="hybridMultilevel"/>
    <w:tmpl w:val="593AA1AC"/>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C175B5"/>
    <w:multiLevelType w:val="hybridMultilevel"/>
    <w:tmpl w:val="0C42C0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1D81A9F"/>
    <w:multiLevelType w:val="hybridMultilevel"/>
    <w:tmpl w:val="F23CB3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0C32ED"/>
    <w:multiLevelType w:val="hybridMultilevel"/>
    <w:tmpl w:val="BED6917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6605838"/>
    <w:multiLevelType w:val="hybridMultilevel"/>
    <w:tmpl w:val="293AE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730031D"/>
    <w:multiLevelType w:val="multilevel"/>
    <w:tmpl w:val="547235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D10F74"/>
    <w:multiLevelType w:val="hybridMultilevel"/>
    <w:tmpl w:val="167CD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E847E0"/>
    <w:multiLevelType w:val="hybridMultilevel"/>
    <w:tmpl w:val="490016C4"/>
    <w:lvl w:ilvl="0" w:tplc="223CDE4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546510"/>
    <w:multiLevelType w:val="hybridMultilevel"/>
    <w:tmpl w:val="CE6E059C"/>
    <w:lvl w:ilvl="0" w:tplc="CE6A5D6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ED4991"/>
    <w:multiLevelType w:val="hybridMultilevel"/>
    <w:tmpl w:val="E1201540"/>
    <w:lvl w:ilvl="0" w:tplc="BCF238A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A07A72"/>
    <w:multiLevelType w:val="hybridMultilevel"/>
    <w:tmpl w:val="5FF814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6C4A30A4"/>
    <w:multiLevelType w:val="multilevel"/>
    <w:tmpl w:val="6CA0AD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88423A6"/>
    <w:multiLevelType w:val="hybridMultilevel"/>
    <w:tmpl w:val="A3AC9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9D3B9A"/>
    <w:multiLevelType w:val="hybridMultilevel"/>
    <w:tmpl w:val="64D81E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585840161">
    <w:abstractNumId w:val="0"/>
  </w:num>
  <w:num w:numId="2" w16cid:durableId="1702051236">
    <w:abstractNumId w:val="21"/>
  </w:num>
  <w:num w:numId="3" w16cid:durableId="1629317590">
    <w:abstractNumId w:val="16"/>
  </w:num>
  <w:num w:numId="4" w16cid:durableId="844369394">
    <w:abstractNumId w:val="17"/>
  </w:num>
  <w:num w:numId="5" w16cid:durableId="1726181148">
    <w:abstractNumId w:val="10"/>
  </w:num>
  <w:num w:numId="6" w16cid:durableId="528106684">
    <w:abstractNumId w:val="19"/>
  </w:num>
  <w:num w:numId="7" w16cid:durableId="884146709">
    <w:abstractNumId w:val="29"/>
  </w:num>
  <w:num w:numId="8" w16cid:durableId="724135521">
    <w:abstractNumId w:val="12"/>
  </w:num>
  <w:num w:numId="9" w16cid:durableId="1514226226">
    <w:abstractNumId w:val="37"/>
  </w:num>
  <w:num w:numId="10" w16cid:durableId="1048071749">
    <w:abstractNumId w:val="14"/>
  </w:num>
  <w:num w:numId="11" w16cid:durableId="304242538">
    <w:abstractNumId w:val="18"/>
  </w:num>
  <w:num w:numId="12" w16cid:durableId="579290046">
    <w:abstractNumId w:val="23"/>
  </w:num>
  <w:num w:numId="13" w16cid:durableId="1815679424">
    <w:abstractNumId w:val="26"/>
  </w:num>
  <w:num w:numId="14" w16cid:durableId="740058903">
    <w:abstractNumId w:val="15"/>
  </w:num>
  <w:num w:numId="15" w16cid:durableId="2124568308">
    <w:abstractNumId w:val="30"/>
  </w:num>
  <w:num w:numId="16" w16cid:durableId="1930847051">
    <w:abstractNumId w:val="36"/>
  </w:num>
  <w:num w:numId="17" w16cid:durableId="1989240074">
    <w:abstractNumId w:val="11"/>
  </w:num>
  <w:num w:numId="18" w16cid:durableId="450320286">
    <w:abstractNumId w:val="25"/>
  </w:num>
  <w:num w:numId="19" w16cid:durableId="1574974562">
    <w:abstractNumId w:val="13"/>
  </w:num>
  <w:num w:numId="20" w16cid:durableId="710424620">
    <w:abstractNumId w:val="20"/>
  </w:num>
  <w:num w:numId="21" w16cid:durableId="806893949">
    <w:abstractNumId w:val="0"/>
  </w:num>
  <w:num w:numId="22" w16cid:durableId="1828547332">
    <w:abstractNumId w:val="34"/>
  </w:num>
  <w:num w:numId="23" w16cid:durableId="476924124">
    <w:abstractNumId w:val="24"/>
  </w:num>
  <w:num w:numId="24" w16cid:durableId="634338972">
    <w:abstractNumId w:val="31"/>
  </w:num>
  <w:num w:numId="25" w16cid:durableId="273482550">
    <w:abstractNumId w:val="32"/>
  </w:num>
  <w:num w:numId="26" w16cid:durableId="1330716433">
    <w:abstractNumId w:val="3"/>
  </w:num>
  <w:num w:numId="27" w16cid:durableId="1174690008">
    <w:abstractNumId w:val="33"/>
  </w:num>
  <w:num w:numId="28" w16cid:durableId="2923660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33504996">
    <w:abstractNumId w:val="2"/>
  </w:num>
  <w:num w:numId="30" w16cid:durableId="2114740280">
    <w:abstractNumId w:val="7"/>
  </w:num>
  <w:num w:numId="31" w16cid:durableId="1288006425">
    <w:abstractNumId w:val="8"/>
  </w:num>
  <w:num w:numId="32" w16cid:durableId="338628065">
    <w:abstractNumId w:val="28"/>
  </w:num>
  <w:num w:numId="33" w16cid:durableId="1628854775">
    <w:abstractNumId w:val="38"/>
  </w:num>
  <w:num w:numId="34" w16cid:durableId="114062522">
    <w:abstractNumId w:val="9"/>
  </w:num>
  <w:num w:numId="35" w16cid:durableId="93206148">
    <w:abstractNumId w:val="35"/>
  </w:num>
  <w:num w:numId="36" w16cid:durableId="898787601">
    <w:abstractNumId w:val="27"/>
  </w:num>
  <w:num w:numId="37" w16cid:durableId="2115781304">
    <w:abstractNumId w:val="6"/>
  </w:num>
  <w:num w:numId="38" w16cid:durableId="1870337349">
    <w:abstractNumId w:val="0"/>
  </w:num>
  <w:num w:numId="39" w16cid:durableId="1194807878">
    <w:abstractNumId w:val="4"/>
  </w:num>
  <w:num w:numId="40" w16cid:durableId="499781118">
    <w:abstractNumId w:val="22"/>
  </w:num>
  <w:num w:numId="41" w16cid:durableId="2069839412">
    <w:abstractNumId w:val="5"/>
  </w:num>
  <w:num w:numId="42" w16cid:durableId="1414816585">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fr-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2C1"/>
    <w:rsid w:val="00000369"/>
    <w:rsid w:val="00000633"/>
    <w:rsid w:val="000006E1"/>
    <w:rsid w:val="0000085C"/>
    <w:rsid w:val="00000D9C"/>
    <w:rsid w:val="00000EE0"/>
    <w:rsid w:val="00000F0C"/>
    <w:rsid w:val="00000FDE"/>
    <w:rsid w:val="00000FFC"/>
    <w:rsid w:val="00001645"/>
    <w:rsid w:val="0000168C"/>
    <w:rsid w:val="00001EEF"/>
    <w:rsid w:val="0000206E"/>
    <w:rsid w:val="000023C7"/>
    <w:rsid w:val="00002400"/>
    <w:rsid w:val="000024C8"/>
    <w:rsid w:val="000027FF"/>
    <w:rsid w:val="00002A83"/>
    <w:rsid w:val="00002BC4"/>
    <w:rsid w:val="00002F99"/>
    <w:rsid w:val="00003211"/>
    <w:rsid w:val="0000325C"/>
    <w:rsid w:val="0000342F"/>
    <w:rsid w:val="00003493"/>
    <w:rsid w:val="00003D37"/>
    <w:rsid w:val="00003E50"/>
    <w:rsid w:val="00003EC3"/>
    <w:rsid w:val="00003FB2"/>
    <w:rsid w:val="00004187"/>
    <w:rsid w:val="00004B03"/>
    <w:rsid w:val="00004C2D"/>
    <w:rsid w:val="00004C9A"/>
    <w:rsid w:val="00005012"/>
    <w:rsid w:val="00005532"/>
    <w:rsid w:val="000057CB"/>
    <w:rsid w:val="00005F78"/>
    <w:rsid w:val="000060E0"/>
    <w:rsid w:val="000062CF"/>
    <w:rsid w:val="00006446"/>
    <w:rsid w:val="00006896"/>
    <w:rsid w:val="0000730A"/>
    <w:rsid w:val="00007741"/>
    <w:rsid w:val="00007ABA"/>
    <w:rsid w:val="00007C0F"/>
    <w:rsid w:val="00007C90"/>
    <w:rsid w:val="00007CDC"/>
    <w:rsid w:val="000101EC"/>
    <w:rsid w:val="000104C6"/>
    <w:rsid w:val="00010EF5"/>
    <w:rsid w:val="000110C9"/>
    <w:rsid w:val="000116E4"/>
    <w:rsid w:val="00011B28"/>
    <w:rsid w:val="00011EE8"/>
    <w:rsid w:val="00012714"/>
    <w:rsid w:val="000127B9"/>
    <w:rsid w:val="0001288B"/>
    <w:rsid w:val="00012B9F"/>
    <w:rsid w:val="00012C16"/>
    <w:rsid w:val="00013F91"/>
    <w:rsid w:val="000145F3"/>
    <w:rsid w:val="00014744"/>
    <w:rsid w:val="00014B23"/>
    <w:rsid w:val="00014DE9"/>
    <w:rsid w:val="000153E9"/>
    <w:rsid w:val="00015BA1"/>
    <w:rsid w:val="00015D15"/>
    <w:rsid w:val="0001611C"/>
    <w:rsid w:val="000165C0"/>
    <w:rsid w:val="00016788"/>
    <w:rsid w:val="0001694D"/>
    <w:rsid w:val="00016B9B"/>
    <w:rsid w:val="00017074"/>
    <w:rsid w:val="00017464"/>
    <w:rsid w:val="0002066A"/>
    <w:rsid w:val="00020671"/>
    <w:rsid w:val="000208E4"/>
    <w:rsid w:val="00020D4A"/>
    <w:rsid w:val="00021143"/>
    <w:rsid w:val="000215CC"/>
    <w:rsid w:val="000215ED"/>
    <w:rsid w:val="00021FB5"/>
    <w:rsid w:val="00022190"/>
    <w:rsid w:val="00022522"/>
    <w:rsid w:val="00022888"/>
    <w:rsid w:val="00022A36"/>
    <w:rsid w:val="00022C6C"/>
    <w:rsid w:val="00022E05"/>
    <w:rsid w:val="00023233"/>
    <w:rsid w:val="00023942"/>
    <w:rsid w:val="000244A8"/>
    <w:rsid w:val="00024548"/>
    <w:rsid w:val="00024B03"/>
    <w:rsid w:val="00024F2F"/>
    <w:rsid w:val="00025050"/>
    <w:rsid w:val="0002564D"/>
    <w:rsid w:val="000257AB"/>
    <w:rsid w:val="0002597F"/>
    <w:rsid w:val="00025D5F"/>
    <w:rsid w:val="00025ECA"/>
    <w:rsid w:val="00026309"/>
    <w:rsid w:val="000263BE"/>
    <w:rsid w:val="0002681B"/>
    <w:rsid w:val="00026CB5"/>
    <w:rsid w:val="00026DB5"/>
    <w:rsid w:val="00026E30"/>
    <w:rsid w:val="00027102"/>
    <w:rsid w:val="0002743F"/>
    <w:rsid w:val="00027D85"/>
    <w:rsid w:val="00027DEF"/>
    <w:rsid w:val="00030C64"/>
    <w:rsid w:val="00030EA6"/>
    <w:rsid w:val="000310E1"/>
    <w:rsid w:val="00031297"/>
    <w:rsid w:val="00031598"/>
    <w:rsid w:val="00031EC3"/>
    <w:rsid w:val="000323D3"/>
    <w:rsid w:val="000325B8"/>
    <w:rsid w:val="00033351"/>
    <w:rsid w:val="00033DC6"/>
    <w:rsid w:val="0003410A"/>
    <w:rsid w:val="000341AD"/>
    <w:rsid w:val="00034625"/>
    <w:rsid w:val="0003470C"/>
    <w:rsid w:val="00034C15"/>
    <w:rsid w:val="00034F3F"/>
    <w:rsid w:val="000352E0"/>
    <w:rsid w:val="0003592C"/>
    <w:rsid w:val="00035EA8"/>
    <w:rsid w:val="00035F74"/>
    <w:rsid w:val="00036071"/>
    <w:rsid w:val="00036B84"/>
    <w:rsid w:val="00036BA1"/>
    <w:rsid w:val="00036EC4"/>
    <w:rsid w:val="00037098"/>
    <w:rsid w:val="00037187"/>
    <w:rsid w:val="00037E0F"/>
    <w:rsid w:val="000405A0"/>
    <w:rsid w:val="00040ADA"/>
    <w:rsid w:val="00040B78"/>
    <w:rsid w:val="00040F12"/>
    <w:rsid w:val="00041023"/>
    <w:rsid w:val="0004149C"/>
    <w:rsid w:val="00041879"/>
    <w:rsid w:val="000418E1"/>
    <w:rsid w:val="00041938"/>
    <w:rsid w:val="0004213B"/>
    <w:rsid w:val="000422E2"/>
    <w:rsid w:val="00042970"/>
    <w:rsid w:val="00042BE0"/>
    <w:rsid w:val="00042F22"/>
    <w:rsid w:val="000437FA"/>
    <w:rsid w:val="00043CCA"/>
    <w:rsid w:val="00043DDF"/>
    <w:rsid w:val="000441DD"/>
    <w:rsid w:val="00044278"/>
    <w:rsid w:val="000444EF"/>
    <w:rsid w:val="00044505"/>
    <w:rsid w:val="00044A9C"/>
    <w:rsid w:val="00045061"/>
    <w:rsid w:val="000455AE"/>
    <w:rsid w:val="00045651"/>
    <w:rsid w:val="00045735"/>
    <w:rsid w:val="00045A47"/>
    <w:rsid w:val="00045AD3"/>
    <w:rsid w:val="00045C24"/>
    <w:rsid w:val="00045F40"/>
    <w:rsid w:val="000465B3"/>
    <w:rsid w:val="000471E8"/>
    <w:rsid w:val="0004780E"/>
    <w:rsid w:val="0005003A"/>
    <w:rsid w:val="00050091"/>
    <w:rsid w:val="00050195"/>
    <w:rsid w:val="00050516"/>
    <w:rsid w:val="00050717"/>
    <w:rsid w:val="000508D6"/>
    <w:rsid w:val="000509BC"/>
    <w:rsid w:val="00050D83"/>
    <w:rsid w:val="00050E2C"/>
    <w:rsid w:val="000511FA"/>
    <w:rsid w:val="0005140E"/>
    <w:rsid w:val="0005193A"/>
    <w:rsid w:val="00051ACF"/>
    <w:rsid w:val="0005264F"/>
    <w:rsid w:val="00052A07"/>
    <w:rsid w:val="000534DD"/>
    <w:rsid w:val="000534E3"/>
    <w:rsid w:val="00053756"/>
    <w:rsid w:val="00053B5C"/>
    <w:rsid w:val="00053C47"/>
    <w:rsid w:val="00053E7E"/>
    <w:rsid w:val="00054303"/>
    <w:rsid w:val="00054805"/>
    <w:rsid w:val="00054815"/>
    <w:rsid w:val="00054EE4"/>
    <w:rsid w:val="000552CB"/>
    <w:rsid w:val="00055378"/>
    <w:rsid w:val="00055E34"/>
    <w:rsid w:val="00055ED4"/>
    <w:rsid w:val="00055FDB"/>
    <w:rsid w:val="0005601D"/>
    <w:rsid w:val="0005606A"/>
    <w:rsid w:val="00056718"/>
    <w:rsid w:val="00056A67"/>
    <w:rsid w:val="00056C6F"/>
    <w:rsid w:val="00056F02"/>
    <w:rsid w:val="00056F8A"/>
    <w:rsid w:val="00056FD0"/>
    <w:rsid w:val="00057117"/>
    <w:rsid w:val="000571B8"/>
    <w:rsid w:val="0005757D"/>
    <w:rsid w:val="000575ED"/>
    <w:rsid w:val="000578D7"/>
    <w:rsid w:val="00057A74"/>
    <w:rsid w:val="00057EFC"/>
    <w:rsid w:val="00057F68"/>
    <w:rsid w:val="0006007B"/>
    <w:rsid w:val="000602FF"/>
    <w:rsid w:val="000604D2"/>
    <w:rsid w:val="00060F6B"/>
    <w:rsid w:val="00061221"/>
    <w:rsid w:val="00061427"/>
    <w:rsid w:val="000615D6"/>
    <w:rsid w:val="000616E7"/>
    <w:rsid w:val="00061829"/>
    <w:rsid w:val="00061941"/>
    <w:rsid w:val="00061B36"/>
    <w:rsid w:val="00061EA8"/>
    <w:rsid w:val="00062035"/>
    <w:rsid w:val="0006232B"/>
    <w:rsid w:val="000625C8"/>
    <w:rsid w:val="000631A0"/>
    <w:rsid w:val="0006363D"/>
    <w:rsid w:val="00063AC3"/>
    <w:rsid w:val="00063EF3"/>
    <w:rsid w:val="000640BB"/>
    <w:rsid w:val="000641AA"/>
    <w:rsid w:val="0006437B"/>
    <w:rsid w:val="000644C5"/>
    <w:rsid w:val="000645B8"/>
    <w:rsid w:val="0006487E"/>
    <w:rsid w:val="0006495D"/>
    <w:rsid w:val="000649A4"/>
    <w:rsid w:val="00065243"/>
    <w:rsid w:val="00065952"/>
    <w:rsid w:val="00065E1A"/>
    <w:rsid w:val="00065F7E"/>
    <w:rsid w:val="00066726"/>
    <w:rsid w:val="00066BA3"/>
    <w:rsid w:val="000674D8"/>
    <w:rsid w:val="00067894"/>
    <w:rsid w:val="00067915"/>
    <w:rsid w:val="00070074"/>
    <w:rsid w:val="00070A7D"/>
    <w:rsid w:val="00070D25"/>
    <w:rsid w:val="00070E98"/>
    <w:rsid w:val="000711C4"/>
    <w:rsid w:val="00071225"/>
    <w:rsid w:val="000715A7"/>
    <w:rsid w:val="00071684"/>
    <w:rsid w:val="00071812"/>
    <w:rsid w:val="00071DCA"/>
    <w:rsid w:val="00071EFB"/>
    <w:rsid w:val="00071F4E"/>
    <w:rsid w:val="000724DA"/>
    <w:rsid w:val="000725A0"/>
    <w:rsid w:val="000737AD"/>
    <w:rsid w:val="0007415D"/>
    <w:rsid w:val="000742B7"/>
    <w:rsid w:val="00074621"/>
    <w:rsid w:val="00074C64"/>
    <w:rsid w:val="00074F35"/>
    <w:rsid w:val="00075131"/>
    <w:rsid w:val="00075141"/>
    <w:rsid w:val="00075532"/>
    <w:rsid w:val="00075998"/>
    <w:rsid w:val="00075A6A"/>
    <w:rsid w:val="00075BF1"/>
    <w:rsid w:val="00075E79"/>
    <w:rsid w:val="00076646"/>
    <w:rsid w:val="0007787A"/>
    <w:rsid w:val="0007798E"/>
    <w:rsid w:val="00077A1C"/>
    <w:rsid w:val="00077CC4"/>
    <w:rsid w:val="00077CCD"/>
    <w:rsid w:val="00077CF3"/>
    <w:rsid w:val="00077D54"/>
    <w:rsid w:val="00077E5F"/>
    <w:rsid w:val="0008004D"/>
    <w:rsid w:val="00080281"/>
    <w:rsid w:val="0008036A"/>
    <w:rsid w:val="000806B5"/>
    <w:rsid w:val="00080849"/>
    <w:rsid w:val="00080E94"/>
    <w:rsid w:val="00080F0F"/>
    <w:rsid w:val="00081859"/>
    <w:rsid w:val="00081AE6"/>
    <w:rsid w:val="00082135"/>
    <w:rsid w:val="00082465"/>
    <w:rsid w:val="00082A50"/>
    <w:rsid w:val="00082A79"/>
    <w:rsid w:val="000838F0"/>
    <w:rsid w:val="00083AB5"/>
    <w:rsid w:val="00083BDA"/>
    <w:rsid w:val="00083BE4"/>
    <w:rsid w:val="00084532"/>
    <w:rsid w:val="00084559"/>
    <w:rsid w:val="000853AF"/>
    <w:rsid w:val="00085543"/>
    <w:rsid w:val="000855EB"/>
    <w:rsid w:val="00085667"/>
    <w:rsid w:val="00085883"/>
    <w:rsid w:val="000858BB"/>
    <w:rsid w:val="00085A01"/>
    <w:rsid w:val="00085A81"/>
    <w:rsid w:val="00085B52"/>
    <w:rsid w:val="00085E11"/>
    <w:rsid w:val="000862B6"/>
    <w:rsid w:val="000866F2"/>
    <w:rsid w:val="00086A43"/>
    <w:rsid w:val="00086CFD"/>
    <w:rsid w:val="0008785D"/>
    <w:rsid w:val="0009009F"/>
    <w:rsid w:val="0009010A"/>
    <w:rsid w:val="000905A9"/>
    <w:rsid w:val="00090A9B"/>
    <w:rsid w:val="00090AF4"/>
    <w:rsid w:val="00090CD9"/>
    <w:rsid w:val="00090D19"/>
    <w:rsid w:val="00090E75"/>
    <w:rsid w:val="00090ED7"/>
    <w:rsid w:val="00090EF3"/>
    <w:rsid w:val="00091504"/>
    <w:rsid w:val="00091557"/>
    <w:rsid w:val="00091842"/>
    <w:rsid w:val="00091F2C"/>
    <w:rsid w:val="000923AF"/>
    <w:rsid w:val="000924C1"/>
    <w:rsid w:val="000924F0"/>
    <w:rsid w:val="00092761"/>
    <w:rsid w:val="00092907"/>
    <w:rsid w:val="00092A35"/>
    <w:rsid w:val="00092B27"/>
    <w:rsid w:val="00092BE1"/>
    <w:rsid w:val="00092F82"/>
    <w:rsid w:val="00093009"/>
    <w:rsid w:val="00093474"/>
    <w:rsid w:val="0009354B"/>
    <w:rsid w:val="0009356A"/>
    <w:rsid w:val="00093A02"/>
    <w:rsid w:val="00093AFC"/>
    <w:rsid w:val="00093F41"/>
    <w:rsid w:val="00094022"/>
    <w:rsid w:val="00094047"/>
    <w:rsid w:val="00094180"/>
    <w:rsid w:val="000944EC"/>
    <w:rsid w:val="000945DA"/>
    <w:rsid w:val="00094796"/>
    <w:rsid w:val="000949FC"/>
    <w:rsid w:val="00094BD2"/>
    <w:rsid w:val="00094DA8"/>
    <w:rsid w:val="00094F79"/>
    <w:rsid w:val="0009510F"/>
    <w:rsid w:val="00096A7E"/>
    <w:rsid w:val="00096C23"/>
    <w:rsid w:val="00097774"/>
    <w:rsid w:val="000A0028"/>
    <w:rsid w:val="000A0276"/>
    <w:rsid w:val="000A0E63"/>
    <w:rsid w:val="000A1169"/>
    <w:rsid w:val="000A12E3"/>
    <w:rsid w:val="000A158F"/>
    <w:rsid w:val="000A1836"/>
    <w:rsid w:val="000A18F7"/>
    <w:rsid w:val="000A1B7B"/>
    <w:rsid w:val="000A1F37"/>
    <w:rsid w:val="000A22F2"/>
    <w:rsid w:val="000A2538"/>
    <w:rsid w:val="000A2CC1"/>
    <w:rsid w:val="000A2F14"/>
    <w:rsid w:val="000A3063"/>
    <w:rsid w:val="000A3249"/>
    <w:rsid w:val="000A3767"/>
    <w:rsid w:val="000A4087"/>
    <w:rsid w:val="000A447B"/>
    <w:rsid w:val="000A4BD1"/>
    <w:rsid w:val="000A52E9"/>
    <w:rsid w:val="000A56F2"/>
    <w:rsid w:val="000A5764"/>
    <w:rsid w:val="000A5806"/>
    <w:rsid w:val="000A5F87"/>
    <w:rsid w:val="000A60E2"/>
    <w:rsid w:val="000A6468"/>
    <w:rsid w:val="000A7745"/>
    <w:rsid w:val="000A7DC3"/>
    <w:rsid w:val="000B00AA"/>
    <w:rsid w:val="000B0223"/>
    <w:rsid w:val="000B02A2"/>
    <w:rsid w:val="000B0427"/>
    <w:rsid w:val="000B0640"/>
    <w:rsid w:val="000B08D0"/>
    <w:rsid w:val="000B0952"/>
    <w:rsid w:val="000B0A01"/>
    <w:rsid w:val="000B1D2F"/>
    <w:rsid w:val="000B1E5F"/>
    <w:rsid w:val="000B1EC5"/>
    <w:rsid w:val="000B1EDE"/>
    <w:rsid w:val="000B2274"/>
    <w:rsid w:val="000B2299"/>
    <w:rsid w:val="000B24A8"/>
    <w:rsid w:val="000B254C"/>
    <w:rsid w:val="000B26D5"/>
    <w:rsid w:val="000B2719"/>
    <w:rsid w:val="000B3347"/>
    <w:rsid w:val="000B3516"/>
    <w:rsid w:val="000B3557"/>
    <w:rsid w:val="000B398A"/>
    <w:rsid w:val="000B3A8F"/>
    <w:rsid w:val="000B3F88"/>
    <w:rsid w:val="000B4352"/>
    <w:rsid w:val="000B45F7"/>
    <w:rsid w:val="000B4AB9"/>
    <w:rsid w:val="000B516D"/>
    <w:rsid w:val="000B58C3"/>
    <w:rsid w:val="000B5C7D"/>
    <w:rsid w:val="000B5E2E"/>
    <w:rsid w:val="000B61E9"/>
    <w:rsid w:val="000B64DA"/>
    <w:rsid w:val="000B66CF"/>
    <w:rsid w:val="000B6AB7"/>
    <w:rsid w:val="000B6BB9"/>
    <w:rsid w:val="000B730C"/>
    <w:rsid w:val="000B73B3"/>
    <w:rsid w:val="000B7708"/>
    <w:rsid w:val="000B7771"/>
    <w:rsid w:val="000B781C"/>
    <w:rsid w:val="000C0A82"/>
    <w:rsid w:val="000C0B76"/>
    <w:rsid w:val="000C12C6"/>
    <w:rsid w:val="000C14A2"/>
    <w:rsid w:val="000C165A"/>
    <w:rsid w:val="000C189A"/>
    <w:rsid w:val="000C192A"/>
    <w:rsid w:val="000C1DA1"/>
    <w:rsid w:val="000C1E19"/>
    <w:rsid w:val="000C1EC2"/>
    <w:rsid w:val="000C200B"/>
    <w:rsid w:val="000C206E"/>
    <w:rsid w:val="000C20FB"/>
    <w:rsid w:val="000C2365"/>
    <w:rsid w:val="000C2C1D"/>
    <w:rsid w:val="000C2CD0"/>
    <w:rsid w:val="000C2E19"/>
    <w:rsid w:val="000C2FFF"/>
    <w:rsid w:val="000C34BB"/>
    <w:rsid w:val="000C34DD"/>
    <w:rsid w:val="000C3794"/>
    <w:rsid w:val="000C3B59"/>
    <w:rsid w:val="000C409C"/>
    <w:rsid w:val="000C44A5"/>
    <w:rsid w:val="000C464C"/>
    <w:rsid w:val="000C47DC"/>
    <w:rsid w:val="000C47DF"/>
    <w:rsid w:val="000C4AC6"/>
    <w:rsid w:val="000C4DD3"/>
    <w:rsid w:val="000C501B"/>
    <w:rsid w:val="000C50FA"/>
    <w:rsid w:val="000C5A5D"/>
    <w:rsid w:val="000C5B18"/>
    <w:rsid w:val="000C64E6"/>
    <w:rsid w:val="000C6638"/>
    <w:rsid w:val="000C665A"/>
    <w:rsid w:val="000C6B62"/>
    <w:rsid w:val="000C6F9D"/>
    <w:rsid w:val="000C7009"/>
    <w:rsid w:val="000C738F"/>
    <w:rsid w:val="000C782B"/>
    <w:rsid w:val="000C7E55"/>
    <w:rsid w:val="000D0962"/>
    <w:rsid w:val="000D0A64"/>
    <w:rsid w:val="000D0D07"/>
    <w:rsid w:val="000D162D"/>
    <w:rsid w:val="000D1945"/>
    <w:rsid w:val="000D1B3F"/>
    <w:rsid w:val="000D21FE"/>
    <w:rsid w:val="000D22EA"/>
    <w:rsid w:val="000D2D35"/>
    <w:rsid w:val="000D2F63"/>
    <w:rsid w:val="000D2FB2"/>
    <w:rsid w:val="000D365D"/>
    <w:rsid w:val="000D4439"/>
    <w:rsid w:val="000D4797"/>
    <w:rsid w:val="000D4888"/>
    <w:rsid w:val="000D4BC0"/>
    <w:rsid w:val="000D4D63"/>
    <w:rsid w:val="000D4EE6"/>
    <w:rsid w:val="000D51D9"/>
    <w:rsid w:val="000D54C4"/>
    <w:rsid w:val="000D57A7"/>
    <w:rsid w:val="000D5C17"/>
    <w:rsid w:val="000D5D21"/>
    <w:rsid w:val="000D6339"/>
    <w:rsid w:val="000D6642"/>
    <w:rsid w:val="000D6749"/>
    <w:rsid w:val="000D6963"/>
    <w:rsid w:val="000D6D3C"/>
    <w:rsid w:val="000D6F18"/>
    <w:rsid w:val="000D74B4"/>
    <w:rsid w:val="000D78CA"/>
    <w:rsid w:val="000D7BC3"/>
    <w:rsid w:val="000E0170"/>
    <w:rsid w:val="000E0527"/>
    <w:rsid w:val="000E0563"/>
    <w:rsid w:val="000E0669"/>
    <w:rsid w:val="000E06E5"/>
    <w:rsid w:val="000E17D0"/>
    <w:rsid w:val="000E18EA"/>
    <w:rsid w:val="000E1E92"/>
    <w:rsid w:val="000E1FB0"/>
    <w:rsid w:val="000E20F9"/>
    <w:rsid w:val="000E22A6"/>
    <w:rsid w:val="000E23FF"/>
    <w:rsid w:val="000E2786"/>
    <w:rsid w:val="000E2970"/>
    <w:rsid w:val="000E2A91"/>
    <w:rsid w:val="000E371D"/>
    <w:rsid w:val="000E3ECF"/>
    <w:rsid w:val="000E43AB"/>
    <w:rsid w:val="000E51CE"/>
    <w:rsid w:val="000E5324"/>
    <w:rsid w:val="000E5BBB"/>
    <w:rsid w:val="000E5E9B"/>
    <w:rsid w:val="000E5EBB"/>
    <w:rsid w:val="000E6665"/>
    <w:rsid w:val="000E66EF"/>
    <w:rsid w:val="000E6988"/>
    <w:rsid w:val="000E6B0B"/>
    <w:rsid w:val="000E6C65"/>
    <w:rsid w:val="000E6F04"/>
    <w:rsid w:val="000E6FD5"/>
    <w:rsid w:val="000E6FF3"/>
    <w:rsid w:val="000E700D"/>
    <w:rsid w:val="000E70AD"/>
    <w:rsid w:val="000E70F6"/>
    <w:rsid w:val="000E7644"/>
    <w:rsid w:val="000E78E3"/>
    <w:rsid w:val="000E7AB9"/>
    <w:rsid w:val="000E7C59"/>
    <w:rsid w:val="000E7D2E"/>
    <w:rsid w:val="000F06D6"/>
    <w:rsid w:val="000F0709"/>
    <w:rsid w:val="000F0B20"/>
    <w:rsid w:val="000F0EB1"/>
    <w:rsid w:val="000F1049"/>
    <w:rsid w:val="000F1106"/>
    <w:rsid w:val="000F13AA"/>
    <w:rsid w:val="000F184F"/>
    <w:rsid w:val="000F1854"/>
    <w:rsid w:val="000F1AE1"/>
    <w:rsid w:val="000F1B8A"/>
    <w:rsid w:val="000F1EF8"/>
    <w:rsid w:val="000F2E41"/>
    <w:rsid w:val="000F323D"/>
    <w:rsid w:val="000F347F"/>
    <w:rsid w:val="000F375B"/>
    <w:rsid w:val="000F39B1"/>
    <w:rsid w:val="000F3A4F"/>
    <w:rsid w:val="000F3BE9"/>
    <w:rsid w:val="000F3C41"/>
    <w:rsid w:val="000F3F6C"/>
    <w:rsid w:val="000F44E3"/>
    <w:rsid w:val="000F44F7"/>
    <w:rsid w:val="000F47BE"/>
    <w:rsid w:val="000F4930"/>
    <w:rsid w:val="000F4935"/>
    <w:rsid w:val="000F4ED8"/>
    <w:rsid w:val="000F4F48"/>
    <w:rsid w:val="000F4F9E"/>
    <w:rsid w:val="000F528A"/>
    <w:rsid w:val="000F5397"/>
    <w:rsid w:val="000F557E"/>
    <w:rsid w:val="000F5AB7"/>
    <w:rsid w:val="000F5D31"/>
    <w:rsid w:val="000F68BA"/>
    <w:rsid w:val="000F68D9"/>
    <w:rsid w:val="000F6BF1"/>
    <w:rsid w:val="000F6DF3"/>
    <w:rsid w:val="000F6F49"/>
    <w:rsid w:val="000F73B4"/>
    <w:rsid w:val="000F7738"/>
    <w:rsid w:val="000F7925"/>
    <w:rsid w:val="000F7936"/>
    <w:rsid w:val="0010021A"/>
    <w:rsid w:val="001002E0"/>
    <w:rsid w:val="0010057F"/>
    <w:rsid w:val="001005FF"/>
    <w:rsid w:val="00100770"/>
    <w:rsid w:val="0010105B"/>
    <w:rsid w:val="00101244"/>
    <w:rsid w:val="001012B7"/>
    <w:rsid w:val="0010190C"/>
    <w:rsid w:val="00101927"/>
    <w:rsid w:val="00101BCC"/>
    <w:rsid w:val="0010203E"/>
    <w:rsid w:val="001022E6"/>
    <w:rsid w:val="00102BB7"/>
    <w:rsid w:val="0010304E"/>
    <w:rsid w:val="00103174"/>
    <w:rsid w:val="001034A6"/>
    <w:rsid w:val="00103851"/>
    <w:rsid w:val="001038DC"/>
    <w:rsid w:val="00103ADA"/>
    <w:rsid w:val="00103DC4"/>
    <w:rsid w:val="001045CB"/>
    <w:rsid w:val="001048B7"/>
    <w:rsid w:val="00104A7C"/>
    <w:rsid w:val="00104BF1"/>
    <w:rsid w:val="00104F13"/>
    <w:rsid w:val="00105347"/>
    <w:rsid w:val="00105461"/>
    <w:rsid w:val="0010563B"/>
    <w:rsid w:val="0010594C"/>
    <w:rsid w:val="00105E18"/>
    <w:rsid w:val="00106117"/>
    <w:rsid w:val="001062FB"/>
    <w:rsid w:val="001063E6"/>
    <w:rsid w:val="0010657F"/>
    <w:rsid w:val="00106B59"/>
    <w:rsid w:val="00106D29"/>
    <w:rsid w:val="00106FD2"/>
    <w:rsid w:val="001070B9"/>
    <w:rsid w:val="001071C2"/>
    <w:rsid w:val="001079CB"/>
    <w:rsid w:val="00107FCA"/>
    <w:rsid w:val="00110032"/>
    <w:rsid w:val="0011057C"/>
    <w:rsid w:val="0011092E"/>
    <w:rsid w:val="00110EBC"/>
    <w:rsid w:val="00111846"/>
    <w:rsid w:val="00111A22"/>
    <w:rsid w:val="00111D66"/>
    <w:rsid w:val="00112036"/>
    <w:rsid w:val="00112144"/>
    <w:rsid w:val="0011224B"/>
    <w:rsid w:val="00112B01"/>
    <w:rsid w:val="00112DEF"/>
    <w:rsid w:val="00112E62"/>
    <w:rsid w:val="00113495"/>
    <w:rsid w:val="00113A31"/>
    <w:rsid w:val="00113CF4"/>
    <w:rsid w:val="00113E2D"/>
    <w:rsid w:val="00113F2F"/>
    <w:rsid w:val="00114331"/>
    <w:rsid w:val="001146CB"/>
    <w:rsid w:val="001148C3"/>
    <w:rsid w:val="00114A33"/>
    <w:rsid w:val="00115027"/>
    <w:rsid w:val="001153EA"/>
    <w:rsid w:val="001155B8"/>
    <w:rsid w:val="00115643"/>
    <w:rsid w:val="00115B8A"/>
    <w:rsid w:val="00115D9E"/>
    <w:rsid w:val="001163DC"/>
    <w:rsid w:val="00116765"/>
    <w:rsid w:val="00116896"/>
    <w:rsid w:val="00116A65"/>
    <w:rsid w:val="00116C54"/>
    <w:rsid w:val="0011711B"/>
    <w:rsid w:val="0011747E"/>
    <w:rsid w:val="00117683"/>
    <w:rsid w:val="00117AE6"/>
    <w:rsid w:val="00117BBD"/>
    <w:rsid w:val="00117CEA"/>
    <w:rsid w:val="00117D13"/>
    <w:rsid w:val="00117D5D"/>
    <w:rsid w:val="00117ECD"/>
    <w:rsid w:val="001203FC"/>
    <w:rsid w:val="00121498"/>
    <w:rsid w:val="0012158D"/>
    <w:rsid w:val="001217CC"/>
    <w:rsid w:val="0012189E"/>
    <w:rsid w:val="001218CE"/>
    <w:rsid w:val="001219F5"/>
    <w:rsid w:val="00121A20"/>
    <w:rsid w:val="00121AF7"/>
    <w:rsid w:val="00121CF8"/>
    <w:rsid w:val="00121D09"/>
    <w:rsid w:val="00122126"/>
    <w:rsid w:val="00122962"/>
    <w:rsid w:val="00122BB4"/>
    <w:rsid w:val="0012315D"/>
    <w:rsid w:val="00123549"/>
    <w:rsid w:val="00123CA8"/>
    <w:rsid w:val="00123D2C"/>
    <w:rsid w:val="00124002"/>
    <w:rsid w:val="0012400D"/>
    <w:rsid w:val="0012476D"/>
    <w:rsid w:val="001248FC"/>
    <w:rsid w:val="00124936"/>
    <w:rsid w:val="00124A45"/>
    <w:rsid w:val="00124C37"/>
    <w:rsid w:val="00124CB7"/>
    <w:rsid w:val="001250C5"/>
    <w:rsid w:val="001252A2"/>
    <w:rsid w:val="00125448"/>
    <w:rsid w:val="001257DF"/>
    <w:rsid w:val="001258E3"/>
    <w:rsid w:val="00125B92"/>
    <w:rsid w:val="00125D8C"/>
    <w:rsid w:val="00125FDB"/>
    <w:rsid w:val="0012619C"/>
    <w:rsid w:val="0012628E"/>
    <w:rsid w:val="00126305"/>
    <w:rsid w:val="0012637D"/>
    <w:rsid w:val="00126967"/>
    <w:rsid w:val="00126B4A"/>
    <w:rsid w:val="00127757"/>
    <w:rsid w:val="00127931"/>
    <w:rsid w:val="00127D88"/>
    <w:rsid w:val="00127F88"/>
    <w:rsid w:val="00130512"/>
    <w:rsid w:val="001312E7"/>
    <w:rsid w:val="00131349"/>
    <w:rsid w:val="001316C9"/>
    <w:rsid w:val="0013192D"/>
    <w:rsid w:val="00131BF9"/>
    <w:rsid w:val="00131FE9"/>
    <w:rsid w:val="00132149"/>
    <w:rsid w:val="001327EB"/>
    <w:rsid w:val="00132FD0"/>
    <w:rsid w:val="001330B8"/>
    <w:rsid w:val="001338CA"/>
    <w:rsid w:val="0013399F"/>
    <w:rsid w:val="00133B75"/>
    <w:rsid w:val="00133BD9"/>
    <w:rsid w:val="00133C35"/>
    <w:rsid w:val="001342C9"/>
    <w:rsid w:val="001344C0"/>
    <w:rsid w:val="001344EA"/>
    <w:rsid w:val="001346FA"/>
    <w:rsid w:val="00134A27"/>
    <w:rsid w:val="00134B61"/>
    <w:rsid w:val="00134F6B"/>
    <w:rsid w:val="00135169"/>
    <w:rsid w:val="00135218"/>
    <w:rsid w:val="00135252"/>
    <w:rsid w:val="0013526B"/>
    <w:rsid w:val="00135364"/>
    <w:rsid w:val="00135394"/>
    <w:rsid w:val="0013580A"/>
    <w:rsid w:val="001358D4"/>
    <w:rsid w:val="00135999"/>
    <w:rsid w:val="00135D21"/>
    <w:rsid w:val="001360E1"/>
    <w:rsid w:val="001366E3"/>
    <w:rsid w:val="00136790"/>
    <w:rsid w:val="00136C7E"/>
    <w:rsid w:val="001373A3"/>
    <w:rsid w:val="001375CD"/>
    <w:rsid w:val="001376DA"/>
    <w:rsid w:val="001376E6"/>
    <w:rsid w:val="00137AB5"/>
    <w:rsid w:val="00137E2C"/>
    <w:rsid w:val="00137F0B"/>
    <w:rsid w:val="001409CF"/>
    <w:rsid w:val="00140F9C"/>
    <w:rsid w:val="00141078"/>
    <w:rsid w:val="00141601"/>
    <w:rsid w:val="00141990"/>
    <w:rsid w:val="001419DD"/>
    <w:rsid w:val="00141A18"/>
    <w:rsid w:val="00141BE7"/>
    <w:rsid w:val="00141E60"/>
    <w:rsid w:val="001420DF"/>
    <w:rsid w:val="00142351"/>
    <w:rsid w:val="00142366"/>
    <w:rsid w:val="001425FB"/>
    <w:rsid w:val="00142A72"/>
    <w:rsid w:val="00142ADE"/>
    <w:rsid w:val="00143083"/>
    <w:rsid w:val="00143127"/>
    <w:rsid w:val="00143140"/>
    <w:rsid w:val="00143321"/>
    <w:rsid w:val="00143658"/>
    <w:rsid w:val="00143E76"/>
    <w:rsid w:val="00143F0E"/>
    <w:rsid w:val="001440CD"/>
    <w:rsid w:val="001440F0"/>
    <w:rsid w:val="001445CE"/>
    <w:rsid w:val="00144726"/>
    <w:rsid w:val="001447B7"/>
    <w:rsid w:val="00144851"/>
    <w:rsid w:val="00144916"/>
    <w:rsid w:val="00144D39"/>
    <w:rsid w:val="00145B01"/>
    <w:rsid w:val="0014625F"/>
    <w:rsid w:val="001465F4"/>
    <w:rsid w:val="00146904"/>
    <w:rsid w:val="00146964"/>
    <w:rsid w:val="00146989"/>
    <w:rsid w:val="001474AB"/>
    <w:rsid w:val="00147BDE"/>
    <w:rsid w:val="001500FB"/>
    <w:rsid w:val="001506B3"/>
    <w:rsid w:val="00150C1E"/>
    <w:rsid w:val="001510DF"/>
    <w:rsid w:val="001515A6"/>
    <w:rsid w:val="001516EE"/>
    <w:rsid w:val="0015190F"/>
    <w:rsid w:val="00151D5A"/>
    <w:rsid w:val="00151E23"/>
    <w:rsid w:val="00152219"/>
    <w:rsid w:val="001523B7"/>
    <w:rsid w:val="001524FF"/>
    <w:rsid w:val="0015259A"/>
    <w:rsid w:val="001526E0"/>
    <w:rsid w:val="001539CA"/>
    <w:rsid w:val="00153AD5"/>
    <w:rsid w:val="00153B76"/>
    <w:rsid w:val="00153C45"/>
    <w:rsid w:val="00154220"/>
    <w:rsid w:val="0015446D"/>
    <w:rsid w:val="001549FC"/>
    <w:rsid w:val="001551B5"/>
    <w:rsid w:val="001551BA"/>
    <w:rsid w:val="0015546B"/>
    <w:rsid w:val="0015549A"/>
    <w:rsid w:val="00155847"/>
    <w:rsid w:val="00155A65"/>
    <w:rsid w:val="00155CDF"/>
    <w:rsid w:val="00156DC4"/>
    <w:rsid w:val="00156E16"/>
    <w:rsid w:val="0015701B"/>
    <w:rsid w:val="001575E3"/>
    <w:rsid w:val="00157883"/>
    <w:rsid w:val="00157A90"/>
    <w:rsid w:val="00157B7B"/>
    <w:rsid w:val="00157CDF"/>
    <w:rsid w:val="00157F10"/>
    <w:rsid w:val="00160461"/>
    <w:rsid w:val="00160EEB"/>
    <w:rsid w:val="00160F6E"/>
    <w:rsid w:val="001615E7"/>
    <w:rsid w:val="001616B6"/>
    <w:rsid w:val="00162135"/>
    <w:rsid w:val="0016244B"/>
    <w:rsid w:val="0016297E"/>
    <w:rsid w:val="001629FC"/>
    <w:rsid w:val="00162B7A"/>
    <w:rsid w:val="00162BD1"/>
    <w:rsid w:val="00162E25"/>
    <w:rsid w:val="00163272"/>
    <w:rsid w:val="001632B0"/>
    <w:rsid w:val="00163554"/>
    <w:rsid w:val="0016396A"/>
    <w:rsid w:val="00163ED0"/>
    <w:rsid w:val="00163FBD"/>
    <w:rsid w:val="0016431E"/>
    <w:rsid w:val="00164CD8"/>
    <w:rsid w:val="00165475"/>
    <w:rsid w:val="00165975"/>
    <w:rsid w:val="001659C1"/>
    <w:rsid w:val="00166220"/>
    <w:rsid w:val="0016660C"/>
    <w:rsid w:val="001669BD"/>
    <w:rsid w:val="00166AC0"/>
    <w:rsid w:val="001671DF"/>
    <w:rsid w:val="0016726A"/>
    <w:rsid w:val="001678CA"/>
    <w:rsid w:val="00167A2F"/>
    <w:rsid w:val="00167A6C"/>
    <w:rsid w:val="00167BD7"/>
    <w:rsid w:val="00167CEB"/>
    <w:rsid w:val="00170021"/>
    <w:rsid w:val="00170182"/>
    <w:rsid w:val="0017038C"/>
    <w:rsid w:val="001711A9"/>
    <w:rsid w:val="00171478"/>
    <w:rsid w:val="00171C6F"/>
    <w:rsid w:val="00171E9B"/>
    <w:rsid w:val="00171F9F"/>
    <w:rsid w:val="00171FAE"/>
    <w:rsid w:val="001722CD"/>
    <w:rsid w:val="0017264A"/>
    <w:rsid w:val="00172D1D"/>
    <w:rsid w:val="00172E87"/>
    <w:rsid w:val="001731AA"/>
    <w:rsid w:val="001735B9"/>
    <w:rsid w:val="00173879"/>
    <w:rsid w:val="00173A8E"/>
    <w:rsid w:val="001740CB"/>
    <w:rsid w:val="00174301"/>
    <w:rsid w:val="0017437B"/>
    <w:rsid w:val="00174407"/>
    <w:rsid w:val="001745FA"/>
    <w:rsid w:val="001746D1"/>
    <w:rsid w:val="00174762"/>
    <w:rsid w:val="001747A2"/>
    <w:rsid w:val="00174FE7"/>
    <w:rsid w:val="001750CB"/>
    <w:rsid w:val="001758B2"/>
    <w:rsid w:val="00175A10"/>
    <w:rsid w:val="00175A7C"/>
    <w:rsid w:val="00175B80"/>
    <w:rsid w:val="001762DB"/>
    <w:rsid w:val="00176850"/>
    <w:rsid w:val="00176B71"/>
    <w:rsid w:val="00176E09"/>
    <w:rsid w:val="00176E1A"/>
    <w:rsid w:val="00176FB5"/>
    <w:rsid w:val="001773BE"/>
    <w:rsid w:val="00177656"/>
    <w:rsid w:val="00177938"/>
    <w:rsid w:val="00180304"/>
    <w:rsid w:val="001809E8"/>
    <w:rsid w:val="00180A79"/>
    <w:rsid w:val="00180B6F"/>
    <w:rsid w:val="00180DFD"/>
    <w:rsid w:val="001810B2"/>
    <w:rsid w:val="001810E1"/>
    <w:rsid w:val="0018143F"/>
    <w:rsid w:val="00181796"/>
    <w:rsid w:val="001817BD"/>
    <w:rsid w:val="00181BFA"/>
    <w:rsid w:val="00181C5A"/>
    <w:rsid w:val="00181D12"/>
    <w:rsid w:val="00181D50"/>
    <w:rsid w:val="00182252"/>
    <w:rsid w:val="001826DE"/>
    <w:rsid w:val="00182D95"/>
    <w:rsid w:val="001830B9"/>
    <w:rsid w:val="001833D1"/>
    <w:rsid w:val="001833FB"/>
    <w:rsid w:val="00183599"/>
    <w:rsid w:val="00183B7F"/>
    <w:rsid w:val="00183F4C"/>
    <w:rsid w:val="00184226"/>
    <w:rsid w:val="00184245"/>
    <w:rsid w:val="001842AC"/>
    <w:rsid w:val="001846F2"/>
    <w:rsid w:val="00184721"/>
    <w:rsid w:val="00185251"/>
    <w:rsid w:val="001852A8"/>
    <w:rsid w:val="00185501"/>
    <w:rsid w:val="001855AA"/>
    <w:rsid w:val="001856D0"/>
    <w:rsid w:val="001857CE"/>
    <w:rsid w:val="00185E63"/>
    <w:rsid w:val="00186721"/>
    <w:rsid w:val="00186795"/>
    <w:rsid w:val="00186B8D"/>
    <w:rsid w:val="00186F7A"/>
    <w:rsid w:val="00187015"/>
    <w:rsid w:val="001870C8"/>
    <w:rsid w:val="00187149"/>
    <w:rsid w:val="00187FF9"/>
    <w:rsid w:val="00190AC1"/>
    <w:rsid w:val="00190BFA"/>
    <w:rsid w:val="00190CC7"/>
    <w:rsid w:val="00190FBC"/>
    <w:rsid w:val="00190FD9"/>
    <w:rsid w:val="001914BF"/>
    <w:rsid w:val="00191514"/>
    <w:rsid w:val="001915CA"/>
    <w:rsid w:val="00191850"/>
    <w:rsid w:val="00191AE5"/>
    <w:rsid w:val="0019210F"/>
    <w:rsid w:val="001921DE"/>
    <w:rsid w:val="00192374"/>
    <w:rsid w:val="00192432"/>
    <w:rsid w:val="001924F7"/>
    <w:rsid w:val="001927C8"/>
    <w:rsid w:val="00192B67"/>
    <w:rsid w:val="00192C79"/>
    <w:rsid w:val="00192D14"/>
    <w:rsid w:val="00193075"/>
    <w:rsid w:val="0019341A"/>
    <w:rsid w:val="00193647"/>
    <w:rsid w:val="00193A15"/>
    <w:rsid w:val="00193ABA"/>
    <w:rsid w:val="00193B86"/>
    <w:rsid w:val="00194249"/>
    <w:rsid w:val="0019443B"/>
    <w:rsid w:val="001944CD"/>
    <w:rsid w:val="0019468F"/>
    <w:rsid w:val="00194B56"/>
    <w:rsid w:val="00194E48"/>
    <w:rsid w:val="00194E68"/>
    <w:rsid w:val="00194F02"/>
    <w:rsid w:val="00194F6B"/>
    <w:rsid w:val="00195124"/>
    <w:rsid w:val="0019593A"/>
    <w:rsid w:val="00195A8A"/>
    <w:rsid w:val="00196356"/>
    <w:rsid w:val="001965C4"/>
    <w:rsid w:val="001968FC"/>
    <w:rsid w:val="001975F2"/>
    <w:rsid w:val="00197DF9"/>
    <w:rsid w:val="001A0314"/>
    <w:rsid w:val="001A099B"/>
    <w:rsid w:val="001A0A85"/>
    <w:rsid w:val="001A0A9F"/>
    <w:rsid w:val="001A0AE2"/>
    <w:rsid w:val="001A11F0"/>
    <w:rsid w:val="001A1986"/>
    <w:rsid w:val="001A1987"/>
    <w:rsid w:val="001A1E9A"/>
    <w:rsid w:val="001A2564"/>
    <w:rsid w:val="001A2625"/>
    <w:rsid w:val="001A26FB"/>
    <w:rsid w:val="001A2854"/>
    <w:rsid w:val="001A2A7A"/>
    <w:rsid w:val="001A2F7D"/>
    <w:rsid w:val="001A3076"/>
    <w:rsid w:val="001A38BB"/>
    <w:rsid w:val="001A3CE3"/>
    <w:rsid w:val="001A45D5"/>
    <w:rsid w:val="001A4737"/>
    <w:rsid w:val="001A4812"/>
    <w:rsid w:val="001A48FC"/>
    <w:rsid w:val="001A4EF4"/>
    <w:rsid w:val="001A5065"/>
    <w:rsid w:val="001A588D"/>
    <w:rsid w:val="001A5951"/>
    <w:rsid w:val="001A5BC5"/>
    <w:rsid w:val="001A5E00"/>
    <w:rsid w:val="001A5E45"/>
    <w:rsid w:val="001A5EF6"/>
    <w:rsid w:val="001A6173"/>
    <w:rsid w:val="001A61D1"/>
    <w:rsid w:val="001A6ABE"/>
    <w:rsid w:val="001A6CEB"/>
    <w:rsid w:val="001A6F5D"/>
    <w:rsid w:val="001A73FD"/>
    <w:rsid w:val="001A771A"/>
    <w:rsid w:val="001B0051"/>
    <w:rsid w:val="001B0578"/>
    <w:rsid w:val="001B05EC"/>
    <w:rsid w:val="001B05F1"/>
    <w:rsid w:val="001B0A03"/>
    <w:rsid w:val="001B0D97"/>
    <w:rsid w:val="001B0DB6"/>
    <w:rsid w:val="001B0DFF"/>
    <w:rsid w:val="001B11A7"/>
    <w:rsid w:val="001B14BE"/>
    <w:rsid w:val="001B1523"/>
    <w:rsid w:val="001B1D92"/>
    <w:rsid w:val="001B2046"/>
    <w:rsid w:val="001B2093"/>
    <w:rsid w:val="001B21A6"/>
    <w:rsid w:val="001B23B6"/>
    <w:rsid w:val="001B3010"/>
    <w:rsid w:val="001B34D1"/>
    <w:rsid w:val="001B36D6"/>
    <w:rsid w:val="001B3C08"/>
    <w:rsid w:val="001B3E2A"/>
    <w:rsid w:val="001B4292"/>
    <w:rsid w:val="001B42CD"/>
    <w:rsid w:val="001B473F"/>
    <w:rsid w:val="001B56D1"/>
    <w:rsid w:val="001B57A3"/>
    <w:rsid w:val="001B5A5D"/>
    <w:rsid w:val="001B5C14"/>
    <w:rsid w:val="001B5D94"/>
    <w:rsid w:val="001B5EC7"/>
    <w:rsid w:val="001B5ECA"/>
    <w:rsid w:val="001B638E"/>
    <w:rsid w:val="001B653E"/>
    <w:rsid w:val="001B66D0"/>
    <w:rsid w:val="001B69DB"/>
    <w:rsid w:val="001B6F3A"/>
    <w:rsid w:val="001B7034"/>
    <w:rsid w:val="001B74F6"/>
    <w:rsid w:val="001B7A96"/>
    <w:rsid w:val="001C02A9"/>
    <w:rsid w:val="001C04B4"/>
    <w:rsid w:val="001C04ED"/>
    <w:rsid w:val="001C07F8"/>
    <w:rsid w:val="001C0AAE"/>
    <w:rsid w:val="001C0B35"/>
    <w:rsid w:val="001C0C9A"/>
    <w:rsid w:val="001C10CE"/>
    <w:rsid w:val="001C1A1A"/>
    <w:rsid w:val="001C1CE5"/>
    <w:rsid w:val="001C1E61"/>
    <w:rsid w:val="001C1E98"/>
    <w:rsid w:val="001C1FAC"/>
    <w:rsid w:val="001C2740"/>
    <w:rsid w:val="001C27E1"/>
    <w:rsid w:val="001C284C"/>
    <w:rsid w:val="001C2B53"/>
    <w:rsid w:val="001C2F00"/>
    <w:rsid w:val="001C3D2A"/>
    <w:rsid w:val="001C3D34"/>
    <w:rsid w:val="001C4385"/>
    <w:rsid w:val="001C4545"/>
    <w:rsid w:val="001C47A6"/>
    <w:rsid w:val="001C4ADB"/>
    <w:rsid w:val="001C4C0B"/>
    <w:rsid w:val="001C508D"/>
    <w:rsid w:val="001C54A0"/>
    <w:rsid w:val="001C558C"/>
    <w:rsid w:val="001C5722"/>
    <w:rsid w:val="001C5804"/>
    <w:rsid w:val="001C5ACF"/>
    <w:rsid w:val="001C5B0C"/>
    <w:rsid w:val="001C6312"/>
    <w:rsid w:val="001C65BF"/>
    <w:rsid w:val="001C664F"/>
    <w:rsid w:val="001C6907"/>
    <w:rsid w:val="001C6A59"/>
    <w:rsid w:val="001C6B4F"/>
    <w:rsid w:val="001C6BB1"/>
    <w:rsid w:val="001C70C2"/>
    <w:rsid w:val="001C72A7"/>
    <w:rsid w:val="001C7611"/>
    <w:rsid w:val="001C7BCC"/>
    <w:rsid w:val="001D0064"/>
    <w:rsid w:val="001D0744"/>
    <w:rsid w:val="001D0A21"/>
    <w:rsid w:val="001D10AC"/>
    <w:rsid w:val="001D11ED"/>
    <w:rsid w:val="001D1296"/>
    <w:rsid w:val="001D1452"/>
    <w:rsid w:val="001D1A7A"/>
    <w:rsid w:val="001D1B44"/>
    <w:rsid w:val="001D2B1F"/>
    <w:rsid w:val="001D2C6B"/>
    <w:rsid w:val="001D2DB5"/>
    <w:rsid w:val="001D331B"/>
    <w:rsid w:val="001D33B5"/>
    <w:rsid w:val="001D36A9"/>
    <w:rsid w:val="001D377E"/>
    <w:rsid w:val="001D37A0"/>
    <w:rsid w:val="001D37DE"/>
    <w:rsid w:val="001D3974"/>
    <w:rsid w:val="001D3A37"/>
    <w:rsid w:val="001D3BAF"/>
    <w:rsid w:val="001D412C"/>
    <w:rsid w:val="001D4CB3"/>
    <w:rsid w:val="001D4D05"/>
    <w:rsid w:val="001D4EE6"/>
    <w:rsid w:val="001D501F"/>
    <w:rsid w:val="001D51BA"/>
    <w:rsid w:val="001D520E"/>
    <w:rsid w:val="001D5295"/>
    <w:rsid w:val="001D52F5"/>
    <w:rsid w:val="001D53B5"/>
    <w:rsid w:val="001D5AC7"/>
    <w:rsid w:val="001D5B79"/>
    <w:rsid w:val="001D5C84"/>
    <w:rsid w:val="001D5FFA"/>
    <w:rsid w:val="001D6342"/>
    <w:rsid w:val="001D677A"/>
    <w:rsid w:val="001D67BB"/>
    <w:rsid w:val="001D6B50"/>
    <w:rsid w:val="001D6BE6"/>
    <w:rsid w:val="001D6C6A"/>
    <w:rsid w:val="001D6D53"/>
    <w:rsid w:val="001D72EB"/>
    <w:rsid w:val="001D734E"/>
    <w:rsid w:val="001D783F"/>
    <w:rsid w:val="001D79A1"/>
    <w:rsid w:val="001D7A02"/>
    <w:rsid w:val="001D7B76"/>
    <w:rsid w:val="001D7C9C"/>
    <w:rsid w:val="001E012C"/>
    <w:rsid w:val="001E018C"/>
    <w:rsid w:val="001E0427"/>
    <w:rsid w:val="001E076C"/>
    <w:rsid w:val="001E07CA"/>
    <w:rsid w:val="001E0B68"/>
    <w:rsid w:val="001E0DC2"/>
    <w:rsid w:val="001E0E46"/>
    <w:rsid w:val="001E217E"/>
    <w:rsid w:val="001E2356"/>
    <w:rsid w:val="001E23E4"/>
    <w:rsid w:val="001E2958"/>
    <w:rsid w:val="001E2AD7"/>
    <w:rsid w:val="001E2B5C"/>
    <w:rsid w:val="001E2B7D"/>
    <w:rsid w:val="001E2F22"/>
    <w:rsid w:val="001E341C"/>
    <w:rsid w:val="001E3A33"/>
    <w:rsid w:val="001E3F06"/>
    <w:rsid w:val="001E4B82"/>
    <w:rsid w:val="001E4C72"/>
    <w:rsid w:val="001E54D0"/>
    <w:rsid w:val="001E58E2"/>
    <w:rsid w:val="001E5F35"/>
    <w:rsid w:val="001E60F9"/>
    <w:rsid w:val="001E692D"/>
    <w:rsid w:val="001E69BC"/>
    <w:rsid w:val="001E6CE7"/>
    <w:rsid w:val="001E70BC"/>
    <w:rsid w:val="001E797C"/>
    <w:rsid w:val="001E7AED"/>
    <w:rsid w:val="001E7B9E"/>
    <w:rsid w:val="001F0150"/>
    <w:rsid w:val="001F0A04"/>
    <w:rsid w:val="001F0B56"/>
    <w:rsid w:val="001F0CCF"/>
    <w:rsid w:val="001F12F4"/>
    <w:rsid w:val="001F25F0"/>
    <w:rsid w:val="001F2D0A"/>
    <w:rsid w:val="001F2F31"/>
    <w:rsid w:val="001F36C3"/>
    <w:rsid w:val="001F37DA"/>
    <w:rsid w:val="001F3916"/>
    <w:rsid w:val="001F3CE5"/>
    <w:rsid w:val="001F4037"/>
    <w:rsid w:val="001F4260"/>
    <w:rsid w:val="001F4339"/>
    <w:rsid w:val="001F4533"/>
    <w:rsid w:val="001F4676"/>
    <w:rsid w:val="001F474C"/>
    <w:rsid w:val="001F4829"/>
    <w:rsid w:val="001F4BBA"/>
    <w:rsid w:val="001F4FFE"/>
    <w:rsid w:val="001F53A8"/>
    <w:rsid w:val="001F54C5"/>
    <w:rsid w:val="001F58C2"/>
    <w:rsid w:val="001F5B50"/>
    <w:rsid w:val="001F5C7D"/>
    <w:rsid w:val="001F61DB"/>
    <w:rsid w:val="001F643D"/>
    <w:rsid w:val="001F64E8"/>
    <w:rsid w:val="001F662C"/>
    <w:rsid w:val="001F6CDC"/>
    <w:rsid w:val="001F6CEB"/>
    <w:rsid w:val="001F7074"/>
    <w:rsid w:val="001F727D"/>
    <w:rsid w:val="001F7810"/>
    <w:rsid w:val="001F7A85"/>
    <w:rsid w:val="001F7D99"/>
    <w:rsid w:val="00200490"/>
    <w:rsid w:val="002009A4"/>
    <w:rsid w:val="00200BA0"/>
    <w:rsid w:val="00200D5B"/>
    <w:rsid w:val="00201F3A"/>
    <w:rsid w:val="00202037"/>
    <w:rsid w:val="00202578"/>
    <w:rsid w:val="00202A86"/>
    <w:rsid w:val="0020327F"/>
    <w:rsid w:val="00203A34"/>
    <w:rsid w:val="00203B34"/>
    <w:rsid w:val="00203E01"/>
    <w:rsid w:val="00203E29"/>
    <w:rsid w:val="00203F96"/>
    <w:rsid w:val="002041BF"/>
    <w:rsid w:val="0020463E"/>
    <w:rsid w:val="0020481B"/>
    <w:rsid w:val="00204831"/>
    <w:rsid w:val="00204883"/>
    <w:rsid w:val="002049C3"/>
    <w:rsid w:val="00204A8B"/>
    <w:rsid w:val="00204BFC"/>
    <w:rsid w:val="00204E32"/>
    <w:rsid w:val="00204E3C"/>
    <w:rsid w:val="002050C4"/>
    <w:rsid w:val="00205111"/>
    <w:rsid w:val="00205CEA"/>
    <w:rsid w:val="00205EF3"/>
    <w:rsid w:val="00206069"/>
    <w:rsid w:val="0020640E"/>
    <w:rsid w:val="002069B2"/>
    <w:rsid w:val="002073BE"/>
    <w:rsid w:val="00207A7C"/>
    <w:rsid w:val="00207B0B"/>
    <w:rsid w:val="00207B53"/>
    <w:rsid w:val="00207BC3"/>
    <w:rsid w:val="00207C29"/>
    <w:rsid w:val="00207F57"/>
    <w:rsid w:val="00207FA3"/>
    <w:rsid w:val="002101F5"/>
    <w:rsid w:val="00210241"/>
    <w:rsid w:val="00210748"/>
    <w:rsid w:val="002111FD"/>
    <w:rsid w:val="00211269"/>
    <w:rsid w:val="00211FB7"/>
    <w:rsid w:val="00212596"/>
    <w:rsid w:val="00212842"/>
    <w:rsid w:val="00212903"/>
    <w:rsid w:val="00212A6D"/>
    <w:rsid w:val="00212D1B"/>
    <w:rsid w:val="00212D2F"/>
    <w:rsid w:val="00212DC7"/>
    <w:rsid w:val="0021336E"/>
    <w:rsid w:val="00213530"/>
    <w:rsid w:val="00213848"/>
    <w:rsid w:val="002138FC"/>
    <w:rsid w:val="00213ABC"/>
    <w:rsid w:val="00213C09"/>
    <w:rsid w:val="00214031"/>
    <w:rsid w:val="00214307"/>
    <w:rsid w:val="002145BB"/>
    <w:rsid w:val="00214AE0"/>
    <w:rsid w:val="00214DA8"/>
    <w:rsid w:val="0021529E"/>
    <w:rsid w:val="00215423"/>
    <w:rsid w:val="002158FA"/>
    <w:rsid w:val="00215991"/>
    <w:rsid w:val="00215A5E"/>
    <w:rsid w:val="00215BFD"/>
    <w:rsid w:val="00215D3F"/>
    <w:rsid w:val="00215F14"/>
    <w:rsid w:val="002160C0"/>
    <w:rsid w:val="00216540"/>
    <w:rsid w:val="00216742"/>
    <w:rsid w:val="00216CE5"/>
    <w:rsid w:val="00216E6D"/>
    <w:rsid w:val="00216F10"/>
    <w:rsid w:val="00217082"/>
    <w:rsid w:val="002178E0"/>
    <w:rsid w:val="002179C2"/>
    <w:rsid w:val="00220178"/>
    <w:rsid w:val="00220249"/>
    <w:rsid w:val="00220495"/>
    <w:rsid w:val="002204A3"/>
    <w:rsid w:val="002204CD"/>
    <w:rsid w:val="00220600"/>
    <w:rsid w:val="00220645"/>
    <w:rsid w:val="00220819"/>
    <w:rsid w:val="00220EAB"/>
    <w:rsid w:val="00221136"/>
    <w:rsid w:val="00221351"/>
    <w:rsid w:val="00221404"/>
    <w:rsid w:val="002216EE"/>
    <w:rsid w:val="00221A10"/>
    <w:rsid w:val="00221CB1"/>
    <w:rsid w:val="002221C0"/>
    <w:rsid w:val="002224DB"/>
    <w:rsid w:val="00223844"/>
    <w:rsid w:val="00223C28"/>
    <w:rsid w:val="00223FCB"/>
    <w:rsid w:val="002240DB"/>
    <w:rsid w:val="0022419F"/>
    <w:rsid w:val="00224506"/>
    <w:rsid w:val="0022451F"/>
    <w:rsid w:val="0022452C"/>
    <w:rsid w:val="002245DE"/>
    <w:rsid w:val="00224849"/>
    <w:rsid w:val="00224A96"/>
    <w:rsid w:val="00224CC9"/>
    <w:rsid w:val="00224CEE"/>
    <w:rsid w:val="00224D07"/>
    <w:rsid w:val="0022522C"/>
    <w:rsid w:val="0022523C"/>
    <w:rsid w:val="002252C3"/>
    <w:rsid w:val="002252E4"/>
    <w:rsid w:val="00225343"/>
    <w:rsid w:val="002254D5"/>
    <w:rsid w:val="0022591B"/>
    <w:rsid w:val="00225C54"/>
    <w:rsid w:val="00225C71"/>
    <w:rsid w:val="00226197"/>
    <w:rsid w:val="00226404"/>
    <w:rsid w:val="00226662"/>
    <w:rsid w:val="00226BE1"/>
    <w:rsid w:val="00227027"/>
    <w:rsid w:val="00227300"/>
    <w:rsid w:val="002276E2"/>
    <w:rsid w:val="00227D97"/>
    <w:rsid w:val="00230248"/>
    <w:rsid w:val="00230765"/>
    <w:rsid w:val="00230BDB"/>
    <w:rsid w:val="002310AB"/>
    <w:rsid w:val="00231470"/>
    <w:rsid w:val="0023156D"/>
    <w:rsid w:val="002319E4"/>
    <w:rsid w:val="002320DA"/>
    <w:rsid w:val="00232491"/>
    <w:rsid w:val="00232994"/>
    <w:rsid w:val="00232B84"/>
    <w:rsid w:val="0023301D"/>
    <w:rsid w:val="00233203"/>
    <w:rsid w:val="00233449"/>
    <w:rsid w:val="00233E89"/>
    <w:rsid w:val="00234176"/>
    <w:rsid w:val="002341D8"/>
    <w:rsid w:val="002346E3"/>
    <w:rsid w:val="0023470D"/>
    <w:rsid w:val="00234864"/>
    <w:rsid w:val="002348D9"/>
    <w:rsid w:val="002349E8"/>
    <w:rsid w:val="0023533C"/>
    <w:rsid w:val="00235632"/>
    <w:rsid w:val="0023568E"/>
    <w:rsid w:val="002356DD"/>
    <w:rsid w:val="00235872"/>
    <w:rsid w:val="00235CAB"/>
    <w:rsid w:val="00235DAD"/>
    <w:rsid w:val="00236493"/>
    <w:rsid w:val="00236930"/>
    <w:rsid w:val="00236CB3"/>
    <w:rsid w:val="00236ED3"/>
    <w:rsid w:val="00237918"/>
    <w:rsid w:val="0024083C"/>
    <w:rsid w:val="00240BCD"/>
    <w:rsid w:val="00240BE3"/>
    <w:rsid w:val="00240C91"/>
    <w:rsid w:val="00240D1F"/>
    <w:rsid w:val="00241037"/>
    <w:rsid w:val="002413CC"/>
    <w:rsid w:val="002414A8"/>
    <w:rsid w:val="00241559"/>
    <w:rsid w:val="0024191B"/>
    <w:rsid w:val="0024231E"/>
    <w:rsid w:val="00242362"/>
    <w:rsid w:val="0024250E"/>
    <w:rsid w:val="0024267E"/>
    <w:rsid w:val="002426E0"/>
    <w:rsid w:val="00242895"/>
    <w:rsid w:val="00242930"/>
    <w:rsid w:val="00242D99"/>
    <w:rsid w:val="00242EC4"/>
    <w:rsid w:val="00242F02"/>
    <w:rsid w:val="00243179"/>
    <w:rsid w:val="00243207"/>
    <w:rsid w:val="0024345E"/>
    <w:rsid w:val="002434D0"/>
    <w:rsid w:val="0024350A"/>
    <w:rsid w:val="002435B3"/>
    <w:rsid w:val="002439A8"/>
    <w:rsid w:val="00244040"/>
    <w:rsid w:val="00245092"/>
    <w:rsid w:val="0024566A"/>
    <w:rsid w:val="00245766"/>
    <w:rsid w:val="002458EB"/>
    <w:rsid w:val="00245AF4"/>
    <w:rsid w:val="002462D0"/>
    <w:rsid w:val="00246594"/>
    <w:rsid w:val="002466E0"/>
    <w:rsid w:val="002468B7"/>
    <w:rsid w:val="00246CCD"/>
    <w:rsid w:val="00246ECB"/>
    <w:rsid w:val="0024729C"/>
    <w:rsid w:val="002502F9"/>
    <w:rsid w:val="00250461"/>
    <w:rsid w:val="00250F7F"/>
    <w:rsid w:val="00250FDF"/>
    <w:rsid w:val="00251316"/>
    <w:rsid w:val="002514DB"/>
    <w:rsid w:val="00251615"/>
    <w:rsid w:val="00251876"/>
    <w:rsid w:val="002518B0"/>
    <w:rsid w:val="00251B4A"/>
    <w:rsid w:val="00251DE3"/>
    <w:rsid w:val="00251F8F"/>
    <w:rsid w:val="00252368"/>
    <w:rsid w:val="0025243C"/>
    <w:rsid w:val="00252516"/>
    <w:rsid w:val="00252933"/>
    <w:rsid w:val="00252A1F"/>
    <w:rsid w:val="00253017"/>
    <w:rsid w:val="002531DE"/>
    <w:rsid w:val="002536A0"/>
    <w:rsid w:val="00253A30"/>
    <w:rsid w:val="00254216"/>
    <w:rsid w:val="0025555E"/>
    <w:rsid w:val="00255D36"/>
    <w:rsid w:val="00255E89"/>
    <w:rsid w:val="00256784"/>
    <w:rsid w:val="002568F2"/>
    <w:rsid w:val="00256973"/>
    <w:rsid w:val="0025736A"/>
    <w:rsid w:val="00257543"/>
    <w:rsid w:val="002576DA"/>
    <w:rsid w:val="002577E6"/>
    <w:rsid w:val="00257A53"/>
    <w:rsid w:val="002602EB"/>
    <w:rsid w:val="00260656"/>
    <w:rsid w:val="00260A05"/>
    <w:rsid w:val="002611A2"/>
    <w:rsid w:val="00261782"/>
    <w:rsid w:val="002617E7"/>
    <w:rsid w:val="002617EC"/>
    <w:rsid w:val="002619B6"/>
    <w:rsid w:val="00261A3A"/>
    <w:rsid w:val="00261AB1"/>
    <w:rsid w:val="002628BE"/>
    <w:rsid w:val="002629D4"/>
    <w:rsid w:val="00262A43"/>
    <w:rsid w:val="00262A45"/>
    <w:rsid w:val="00263141"/>
    <w:rsid w:val="002632FF"/>
    <w:rsid w:val="002637AE"/>
    <w:rsid w:val="00264177"/>
    <w:rsid w:val="00264189"/>
    <w:rsid w:val="00264228"/>
    <w:rsid w:val="00264334"/>
    <w:rsid w:val="0026473E"/>
    <w:rsid w:val="00264779"/>
    <w:rsid w:val="00264B3E"/>
    <w:rsid w:val="00265521"/>
    <w:rsid w:val="002655E5"/>
    <w:rsid w:val="002656FC"/>
    <w:rsid w:val="0026572E"/>
    <w:rsid w:val="002659D2"/>
    <w:rsid w:val="00265A5A"/>
    <w:rsid w:val="00265C81"/>
    <w:rsid w:val="00266214"/>
    <w:rsid w:val="00266CC2"/>
    <w:rsid w:val="00267036"/>
    <w:rsid w:val="002673AB"/>
    <w:rsid w:val="00267A0F"/>
    <w:rsid w:val="00267A3C"/>
    <w:rsid w:val="00267C83"/>
    <w:rsid w:val="00270F4D"/>
    <w:rsid w:val="0027144F"/>
    <w:rsid w:val="00271919"/>
    <w:rsid w:val="00271A63"/>
    <w:rsid w:val="00271F3A"/>
    <w:rsid w:val="00272710"/>
    <w:rsid w:val="00272808"/>
    <w:rsid w:val="00272ABD"/>
    <w:rsid w:val="00272D82"/>
    <w:rsid w:val="00272DAC"/>
    <w:rsid w:val="00272EDF"/>
    <w:rsid w:val="00273278"/>
    <w:rsid w:val="0027378E"/>
    <w:rsid w:val="002737F4"/>
    <w:rsid w:val="00273D70"/>
    <w:rsid w:val="00273E0E"/>
    <w:rsid w:val="00273E84"/>
    <w:rsid w:val="002744E8"/>
    <w:rsid w:val="00274BB8"/>
    <w:rsid w:val="00274C21"/>
    <w:rsid w:val="00274C41"/>
    <w:rsid w:val="00274DFF"/>
    <w:rsid w:val="00274F17"/>
    <w:rsid w:val="0027512F"/>
    <w:rsid w:val="00275236"/>
    <w:rsid w:val="0027561C"/>
    <w:rsid w:val="00275BBE"/>
    <w:rsid w:val="00276081"/>
    <w:rsid w:val="0027640F"/>
    <w:rsid w:val="00276B67"/>
    <w:rsid w:val="00276F4D"/>
    <w:rsid w:val="00277097"/>
    <w:rsid w:val="00277185"/>
    <w:rsid w:val="00277490"/>
    <w:rsid w:val="0027796D"/>
    <w:rsid w:val="00280211"/>
    <w:rsid w:val="002805F5"/>
    <w:rsid w:val="00280751"/>
    <w:rsid w:val="002808E6"/>
    <w:rsid w:val="00280B79"/>
    <w:rsid w:val="00280E8F"/>
    <w:rsid w:val="0028136D"/>
    <w:rsid w:val="00281579"/>
    <w:rsid w:val="00281605"/>
    <w:rsid w:val="002819A4"/>
    <w:rsid w:val="00281C9B"/>
    <w:rsid w:val="002821B7"/>
    <w:rsid w:val="0028265E"/>
    <w:rsid w:val="0028280A"/>
    <w:rsid w:val="002828CE"/>
    <w:rsid w:val="00283051"/>
    <w:rsid w:val="0028305E"/>
    <w:rsid w:val="00283523"/>
    <w:rsid w:val="0028355C"/>
    <w:rsid w:val="0028360D"/>
    <w:rsid w:val="00283712"/>
    <w:rsid w:val="002838A1"/>
    <w:rsid w:val="00283A0A"/>
    <w:rsid w:val="00283DE5"/>
    <w:rsid w:val="0028409E"/>
    <w:rsid w:val="0028411B"/>
    <w:rsid w:val="0028475B"/>
    <w:rsid w:val="0028487A"/>
    <w:rsid w:val="002849D3"/>
    <w:rsid w:val="00284AA5"/>
    <w:rsid w:val="00284EF9"/>
    <w:rsid w:val="002850AC"/>
    <w:rsid w:val="002852A9"/>
    <w:rsid w:val="00285CF5"/>
    <w:rsid w:val="0028606E"/>
    <w:rsid w:val="00286560"/>
    <w:rsid w:val="00286ACD"/>
    <w:rsid w:val="00286B9D"/>
    <w:rsid w:val="00286B9E"/>
    <w:rsid w:val="00286BFC"/>
    <w:rsid w:val="002870FC"/>
    <w:rsid w:val="00287136"/>
    <w:rsid w:val="002871CF"/>
    <w:rsid w:val="00287838"/>
    <w:rsid w:val="002879C1"/>
    <w:rsid w:val="00287AD8"/>
    <w:rsid w:val="002907B5"/>
    <w:rsid w:val="0029094D"/>
    <w:rsid w:val="00290C5C"/>
    <w:rsid w:val="00290CC2"/>
    <w:rsid w:val="002911CE"/>
    <w:rsid w:val="00291260"/>
    <w:rsid w:val="002912B7"/>
    <w:rsid w:val="002912C6"/>
    <w:rsid w:val="0029133F"/>
    <w:rsid w:val="0029135D"/>
    <w:rsid w:val="00291685"/>
    <w:rsid w:val="00291B78"/>
    <w:rsid w:val="00291D3B"/>
    <w:rsid w:val="00291FC4"/>
    <w:rsid w:val="00292174"/>
    <w:rsid w:val="00292EB7"/>
    <w:rsid w:val="00293291"/>
    <w:rsid w:val="002937A1"/>
    <w:rsid w:val="00294544"/>
    <w:rsid w:val="00294AB9"/>
    <w:rsid w:val="00294EFD"/>
    <w:rsid w:val="002955E3"/>
    <w:rsid w:val="00295943"/>
    <w:rsid w:val="00295BE1"/>
    <w:rsid w:val="00295FCF"/>
    <w:rsid w:val="00296227"/>
    <w:rsid w:val="00296314"/>
    <w:rsid w:val="00296F44"/>
    <w:rsid w:val="00297297"/>
    <w:rsid w:val="0029777D"/>
    <w:rsid w:val="00297BBC"/>
    <w:rsid w:val="002A010D"/>
    <w:rsid w:val="002A048E"/>
    <w:rsid w:val="002A054E"/>
    <w:rsid w:val="002A055E"/>
    <w:rsid w:val="002A0EB5"/>
    <w:rsid w:val="002A1006"/>
    <w:rsid w:val="002A1646"/>
    <w:rsid w:val="002A1733"/>
    <w:rsid w:val="002A1BB7"/>
    <w:rsid w:val="002A1C2D"/>
    <w:rsid w:val="002A1C69"/>
    <w:rsid w:val="002A1D4E"/>
    <w:rsid w:val="002A1F3F"/>
    <w:rsid w:val="002A203A"/>
    <w:rsid w:val="002A2107"/>
    <w:rsid w:val="002A2499"/>
    <w:rsid w:val="002A2869"/>
    <w:rsid w:val="002A2B92"/>
    <w:rsid w:val="002A2EF2"/>
    <w:rsid w:val="002A31D3"/>
    <w:rsid w:val="002A3257"/>
    <w:rsid w:val="002A335D"/>
    <w:rsid w:val="002A33D4"/>
    <w:rsid w:val="002A377A"/>
    <w:rsid w:val="002A37EE"/>
    <w:rsid w:val="002A3FC3"/>
    <w:rsid w:val="002A4063"/>
    <w:rsid w:val="002A4199"/>
    <w:rsid w:val="002A48AA"/>
    <w:rsid w:val="002A4C62"/>
    <w:rsid w:val="002A4CC1"/>
    <w:rsid w:val="002A4DA6"/>
    <w:rsid w:val="002A5F35"/>
    <w:rsid w:val="002A6158"/>
    <w:rsid w:val="002A6607"/>
    <w:rsid w:val="002A6758"/>
    <w:rsid w:val="002A6CFF"/>
    <w:rsid w:val="002A6FF8"/>
    <w:rsid w:val="002A7683"/>
    <w:rsid w:val="002A7940"/>
    <w:rsid w:val="002A7F9A"/>
    <w:rsid w:val="002A7FFC"/>
    <w:rsid w:val="002B013F"/>
    <w:rsid w:val="002B0199"/>
    <w:rsid w:val="002B1642"/>
    <w:rsid w:val="002B16BC"/>
    <w:rsid w:val="002B1834"/>
    <w:rsid w:val="002B1873"/>
    <w:rsid w:val="002B24C5"/>
    <w:rsid w:val="002B24D6"/>
    <w:rsid w:val="002B2531"/>
    <w:rsid w:val="002B2C00"/>
    <w:rsid w:val="002B2D75"/>
    <w:rsid w:val="002B2FAE"/>
    <w:rsid w:val="002B36E3"/>
    <w:rsid w:val="002B3A7C"/>
    <w:rsid w:val="002B3B0D"/>
    <w:rsid w:val="002B3FE9"/>
    <w:rsid w:val="002B461C"/>
    <w:rsid w:val="002B47DE"/>
    <w:rsid w:val="002B49BE"/>
    <w:rsid w:val="002B4EC3"/>
    <w:rsid w:val="002B63FC"/>
    <w:rsid w:val="002B64B5"/>
    <w:rsid w:val="002B6D00"/>
    <w:rsid w:val="002B6E41"/>
    <w:rsid w:val="002B6FA2"/>
    <w:rsid w:val="002B735A"/>
    <w:rsid w:val="002B74C5"/>
    <w:rsid w:val="002B77BF"/>
    <w:rsid w:val="002C0976"/>
    <w:rsid w:val="002C0AF0"/>
    <w:rsid w:val="002C0DD0"/>
    <w:rsid w:val="002C0ED2"/>
    <w:rsid w:val="002C1174"/>
    <w:rsid w:val="002C1324"/>
    <w:rsid w:val="002C151A"/>
    <w:rsid w:val="002C1961"/>
    <w:rsid w:val="002C2995"/>
    <w:rsid w:val="002C2ED2"/>
    <w:rsid w:val="002C31B3"/>
    <w:rsid w:val="002C3772"/>
    <w:rsid w:val="002C38A5"/>
    <w:rsid w:val="002C3DE4"/>
    <w:rsid w:val="002C3FD2"/>
    <w:rsid w:val="002C400F"/>
    <w:rsid w:val="002C402B"/>
    <w:rsid w:val="002C404E"/>
    <w:rsid w:val="002C41E6"/>
    <w:rsid w:val="002C41EC"/>
    <w:rsid w:val="002C4435"/>
    <w:rsid w:val="002C4558"/>
    <w:rsid w:val="002C465D"/>
    <w:rsid w:val="002C53F7"/>
    <w:rsid w:val="002C5DD1"/>
    <w:rsid w:val="002C6360"/>
    <w:rsid w:val="002C6364"/>
    <w:rsid w:val="002C6443"/>
    <w:rsid w:val="002C6766"/>
    <w:rsid w:val="002C6BE4"/>
    <w:rsid w:val="002C6E1A"/>
    <w:rsid w:val="002C6FCD"/>
    <w:rsid w:val="002C7166"/>
    <w:rsid w:val="002C71A1"/>
    <w:rsid w:val="002C76BF"/>
    <w:rsid w:val="002C78A3"/>
    <w:rsid w:val="002C7C2A"/>
    <w:rsid w:val="002D02C7"/>
    <w:rsid w:val="002D0336"/>
    <w:rsid w:val="002D0371"/>
    <w:rsid w:val="002D071A"/>
    <w:rsid w:val="002D074A"/>
    <w:rsid w:val="002D0D27"/>
    <w:rsid w:val="002D102E"/>
    <w:rsid w:val="002D17E6"/>
    <w:rsid w:val="002D1BE8"/>
    <w:rsid w:val="002D1DF2"/>
    <w:rsid w:val="002D2751"/>
    <w:rsid w:val="002D27F8"/>
    <w:rsid w:val="002D2BF7"/>
    <w:rsid w:val="002D2E7D"/>
    <w:rsid w:val="002D2E85"/>
    <w:rsid w:val="002D34B2"/>
    <w:rsid w:val="002D37A1"/>
    <w:rsid w:val="002D3B37"/>
    <w:rsid w:val="002D3FB9"/>
    <w:rsid w:val="002D4147"/>
    <w:rsid w:val="002D4271"/>
    <w:rsid w:val="002D4863"/>
    <w:rsid w:val="002D4ABC"/>
    <w:rsid w:val="002D4EDD"/>
    <w:rsid w:val="002D5255"/>
    <w:rsid w:val="002D557D"/>
    <w:rsid w:val="002D5933"/>
    <w:rsid w:val="002D5BFA"/>
    <w:rsid w:val="002D6218"/>
    <w:rsid w:val="002D6B9B"/>
    <w:rsid w:val="002D6D02"/>
    <w:rsid w:val="002D6DC1"/>
    <w:rsid w:val="002D6E41"/>
    <w:rsid w:val="002D725E"/>
    <w:rsid w:val="002D7610"/>
    <w:rsid w:val="002D7637"/>
    <w:rsid w:val="002D782A"/>
    <w:rsid w:val="002D7A15"/>
    <w:rsid w:val="002E0B37"/>
    <w:rsid w:val="002E0B70"/>
    <w:rsid w:val="002E0BEF"/>
    <w:rsid w:val="002E0D95"/>
    <w:rsid w:val="002E14F3"/>
    <w:rsid w:val="002E158C"/>
    <w:rsid w:val="002E17F2"/>
    <w:rsid w:val="002E1B99"/>
    <w:rsid w:val="002E1BB9"/>
    <w:rsid w:val="002E1CBC"/>
    <w:rsid w:val="002E1D24"/>
    <w:rsid w:val="002E2179"/>
    <w:rsid w:val="002E23CE"/>
    <w:rsid w:val="002E2A11"/>
    <w:rsid w:val="002E2B4D"/>
    <w:rsid w:val="002E2BEA"/>
    <w:rsid w:val="002E2E9E"/>
    <w:rsid w:val="002E368E"/>
    <w:rsid w:val="002E3791"/>
    <w:rsid w:val="002E387E"/>
    <w:rsid w:val="002E3CD5"/>
    <w:rsid w:val="002E3D89"/>
    <w:rsid w:val="002E414C"/>
    <w:rsid w:val="002E4413"/>
    <w:rsid w:val="002E464A"/>
    <w:rsid w:val="002E4943"/>
    <w:rsid w:val="002E4B7F"/>
    <w:rsid w:val="002E4BA0"/>
    <w:rsid w:val="002E502E"/>
    <w:rsid w:val="002E50EE"/>
    <w:rsid w:val="002E52EB"/>
    <w:rsid w:val="002E53B6"/>
    <w:rsid w:val="002E61BB"/>
    <w:rsid w:val="002E659A"/>
    <w:rsid w:val="002E689B"/>
    <w:rsid w:val="002E7003"/>
    <w:rsid w:val="002E7385"/>
    <w:rsid w:val="002E75DB"/>
    <w:rsid w:val="002E7CAE"/>
    <w:rsid w:val="002E7F8F"/>
    <w:rsid w:val="002F0131"/>
    <w:rsid w:val="002F055A"/>
    <w:rsid w:val="002F05EB"/>
    <w:rsid w:val="002F063B"/>
    <w:rsid w:val="002F063E"/>
    <w:rsid w:val="002F07A4"/>
    <w:rsid w:val="002F0C09"/>
    <w:rsid w:val="002F1170"/>
    <w:rsid w:val="002F2440"/>
    <w:rsid w:val="002F2771"/>
    <w:rsid w:val="002F2A4A"/>
    <w:rsid w:val="002F2F73"/>
    <w:rsid w:val="002F3044"/>
    <w:rsid w:val="002F33C3"/>
    <w:rsid w:val="002F33F3"/>
    <w:rsid w:val="002F37A9"/>
    <w:rsid w:val="002F37CA"/>
    <w:rsid w:val="002F3B14"/>
    <w:rsid w:val="002F42FD"/>
    <w:rsid w:val="002F4337"/>
    <w:rsid w:val="002F4770"/>
    <w:rsid w:val="002F4794"/>
    <w:rsid w:val="002F48E6"/>
    <w:rsid w:val="002F4AE1"/>
    <w:rsid w:val="002F5609"/>
    <w:rsid w:val="002F585B"/>
    <w:rsid w:val="002F5A8E"/>
    <w:rsid w:val="002F5A95"/>
    <w:rsid w:val="002F5AFC"/>
    <w:rsid w:val="002F61FA"/>
    <w:rsid w:val="002F6579"/>
    <w:rsid w:val="002F6C88"/>
    <w:rsid w:val="002F6CB0"/>
    <w:rsid w:val="002F6E9C"/>
    <w:rsid w:val="002F6EF2"/>
    <w:rsid w:val="002F72B5"/>
    <w:rsid w:val="002F736E"/>
    <w:rsid w:val="002F771F"/>
    <w:rsid w:val="002F784D"/>
    <w:rsid w:val="003000C1"/>
    <w:rsid w:val="003001B2"/>
    <w:rsid w:val="003003EF"/>
    <w:rsid w:val="003003F3"/>
    <w:rsid w:val="00300598"/>
    <w:rsid w:val="00300744"/>
    <w:rsid w:val="0030075F"/>
    <w:rsid w:val="0030085C"/>
    <w:rsid w:val="0030093C"/>
    <w:rsid w:val="00300A39"/>
    <w:rsid w:val="003018E3"/>
    <w:rsid w:val="00301BDB"/>
    <w:rsid w:val="00301CE6"/>
    <w:rsid w:val="00301D05"/>
    <w:rsid w:val="00301D99"/>
    <w:rsid w:val="00301DAD"/>
    <w:rsid w:val="00302564"/>
    <w:rsid w:val="00302569"/>
    <w:rsid w:val="0030256B"/>
    <w:rsid w:val="00302603"/>
    <w:rsid w:val="00302606"/>
    <w:rsid w:val="00302AEB"/>
    <w:rsid w:val="00302BF6"/>
    <w:rsid w:val="00302D11"/>
    <w:rsid w:val="00302DA6"/>
    <w:rsid w:val="00303217"/>
    <w:rsid w:val="003038EC"/>
    <w:rsid w:val="00303B57"/>
    <w:rsid w:val="00304759"/>
    <w:rsid w:val="003048BF"/>
    <w:rsid w:val="00304A60"/>
    <w:rsid w:val="00304D4B"/>
    <w:rsid w:val="0030501F"/>
    <w:rsid w:val="00305187"/>
    <w:rsid w:val="00305444"/>
    <w:rsid w:val="00305493"/>
    <w:rsid w:val="00305E61"/>
    <w:rsid w:val="00305EC4"/>
    <w:rsid w:val="003060F8"/>
    <w:rsid w:val="00306830"/>
    <w:rsid w:val="00306CF6"/>
    <w:rsid w:val="0030704D"/>
    <w:rsid w:val="003072D1"/>
    <w:rsid w:val="00307685"/>
    <w:rsid w:val="00307A42"/>
    <w:rsid w:val="00307A45"/>
    <w:rsid w:val="00307A7D"/>
    <w:rsid w:val="00307BA1"/>
    <w:rsid w:val="00307D4C"/>
    <w:rsid w:val="00310529"/>
    <w:rsid w:val="003106B0"/>
    <w:rsid w:val="00310C49"/>
    <w:rsid w:val="00311702"/>
    <w:rsid w:val="003118AC"/>
    <w:rsid w:val="00311A3B"/>
    <w:rsid w:val="00311E82"/>
    <w:rsid w:val="00312239"/>
    <w:rsid w:val="003124BA"/>
    <w:rsid w:val="00312C0A"/>
    <w:rsid w:val="00312E2B"/>
    <w:rsid w:val="003132E4"/>
    <w:rsid w:val="003137D9"/>
    <w:rsid w:val="00313913"/>
    <w:rsid w:val="00313CCB"/>
    <w:rsid w:val="00313FD6"/>
    <w:rsid w:val="003143BD"/>
    <w:rsid w:val="00314670"/>
    <w:rsid w:val="00314CF4"/>
    <w:rsid w:val="00314FA5"/>
    <w:rsid w:val="00315208"/>
    <w:rsid w:val="00315304"/>
    <w:rsid w:val="003153C1"/>
    <w:rsid w:val="00315A3B"/>
    <w:rsid w:val="00316015"/>
    <w:rsid w:val="0031728C"/>
    <w:rsid w:val="0031752B"/>
    <w:rsid w:val="00317588"/>
    <w:rsid w:val="00320177"/>
    <w:rsid w:val="003203ED"/>
    <w:rsid w:val="003204FE"/>
    <w:rsid w:val="0032064C"/>
    <w:rsid w:val="003206F4"/>
    <w:rsid w:val="0032130F"/>
    <w:rsid w:val="003213BB"/>
    <w:rsid w:val="003216CB"/>
    <w:rsid w:val="00321FD6"/>
    <w:rsid w:val="00322453"/>
    <w:rsid w:val="00322662"/>
    <w:rsid w:val="003226C6"/>
    <w:rsid w:val="00322789"/>
    <w:rsid w:val="00322820"/>
    <w:rsid w:val="003228CB"/>
    <w:rsid w:val="00322C9F"/>
    <w:rsid w:val="00322D61"/>
    <w:rsid w:val="003231BC"/>
    <w:rsid w:val="003233E6"/>
    <w:rsid w:val="00323D94"/>
    <w:rsid w:val="0032410B"/>
    <w:rsid w:val="00324135"/>
    <w:rsid w:val="003242DD"/>
    <w:rsid w:val="003244A3"/>
    <w:rsid w:val="00324AA1"/>
    <w:rsid w:val="00324D23"/>
    <w:rsid w:val="003250F3"/>
    <w:rsid w:val="00325768"/>
    <w:rsid w:val="00325884"/>
    <w:rsid w:val="003259D3"/>
    <w:rsid w:val="00325A41"/>
    <w:rsid w:val="00325F35"/>
    <w:rsid w:val="003260A9"/>
    <w:rsid w:val="003267B3"/>
    <w:rsid w:val="00326B9F"/>
    <w:rsid w:val="00326F66"/>
    <w:rsid w:val="003273A2"/>
    <w:rsid w:val="00330598"/>
    <w:rsid w:val="0033096B"/>
    <w:rsid w:val="00330D80"/>
    <w:rsid w:val="00331325"/>
    <w:rsid w:val="003314C4"/>
    <w:rsid w:val="003315AD"/>
    <w:rsid w:val="00331751"/>
    <w:rsid w:val="00331B28"/>
    <w:rsid w:val="00331E3A"/>
    <w:rsid w:val="00331E4A"/>
    <w:rsid w:val="00332225"/>
    <w:rsid w:val="003329D7"/>
    <w:rsid w:val="003329DD"/>
    <w:rsid w:val="00332E0F"/>
    <w:rsid w:val="003330BE"/>
    <w:rsid w:val="003334EA"/>
    <w:rsid w:val="0033352E"/>
    <w:rsid w:val="00333CF6"/>
    <w:rsid w:val="00333D09"/>
    <w:rsid w:val="00333E3C"/>
    <w:rsid w:val="00333FD7"/>
    <w:rsid w:val="00334165"/>
    <w:rsid w:val="00334578"/>
    <w:rsid w:val="00334579"/>
    <w:rsid w:val="00334829"/>
    <w:rsid w:val="00334D0C"/>
    <w:rsid w:val="0033520D"/>
    <w:rsid w:val="00335858"/>
    <w:rsid w:val="0033653D"/>
    <w:rsid w:val="00336BDA"/>
    <w:rsid w:val="00336EF8"/>
    <w:rsid w:val="00337135"/>
    <w:rsid w:val="00337294"/>
    <w:rsid w:val="0033732C"/>
    <w:rsid w:val="00340409"/>
    <w:rsid w:val="00340BDD"/>
    <w:rsid w:val="00340CA5"/>
    <w:rsid w:val="00340CA8"/>
    <w:rsid w:val="00340D8E"/>
    <w:rsid w:val="00340F01"/>
    <w:rsid w:val="0034106C"/>
    <w:rsid w:val="0034166C"/>
    <w:rsid w:val="0034170F"/>
    <w:rsid w:val="003419A8"/>
    <w:rsid w:val="00342AFA"/>
    <w:rsid w:val="00342BD7"/>
    <w:rsid w:val="00342CF9"/>
    <w:rsid w:val="00342DD7"/>
    <w:rsid w:val="00342F18"/>
    <w:rsid w:val="0034317D"/>
    <w:rsid w:val="00343498"/>
    <w:rsid w:val="003435A0"/>
    <w:rsid w:val="00343A57"/>
    <w:rsid w:val="00343C63"/>
    <w:rsid w:val="00343CA5"/>
    <w:rsid w:val="003443BE"/>
    <w:rsid w:val="0034447A"/>
    <w:rsid w:val="0034462A"/>
    <w:rsid w:val="00344939"/>
    <w:rsid w:val="00345335"/>
    <w:rsid w:val="00345757"/>
    <w:rsid w:val="00345913"/>
    <w:rsid w:val="00346710"/>
    <w:rsid w:val="00346A10"/>
    <w:rsid w:val="00346DB5"/>
    <w:rsid w:val="00346F0C"/>
    <w:rsid w:val="00347574"/>
    <w:rsid w:val="003477B1"/>
    <w:rsid w:val="003479F3"/>
    <w:rsid w:val="00347DB6"/>
    <w:rsid w:val="00347E7F"/>
    <w:rsid w:val="0035020E"/>
    <w:rsid w:val="0035065C"/>
    <w:rsid w:val="003507E3"/>
    <w:rsid w:val="00350D80"/>
    <w:rsid w:val="003516FD"/>
    <w:rsid w:val="00351C00"/>
    <w:rsid w:val="00351C21"/>
    <w:rsid w:val="00351E63"/>
    <w:rsid w:val="00351EB3"/>
    <w:rsid w:val="00352094"/>
    <w:rsid w:val="003525B4"/>
    <w:rsid w:val="0035267B"/>
    <w:rsid w:val="00352AAB"/>
    <w:rsid w:val="00352B20"/>
    <w:rsid w:val="00352BCD"/>
    <w:rsid w:val="00352BE5"/>
    <w:rsid w:val="00353624"/>
    <w:rsid w:val="003538B3"/>
    <w:rsid w:val="00353FA4"/>
    <w:rsid w:val="00354485"/>
    <w:rsid w:val="003545C1"/>
    <w:rsid w:val="00354F66"/>
    <w:rsid w:val="00355075"/>
    <w:rsid w:val="00355093"/>
    <w:rsid w:val="0035511B"/>
    <w:rsid w:val="00355B0A"/>
    <w:rsid w:val="00355BE3"/>
    <w:rsid w:val="00356081"/>
    <w:rsid w:val="003565EA"/>
    <w:rsid w:val="003567E5"/>
    <w:rsid w:val="00357380"/>
    <w:rsid w:val="00357A72"/>
    <w:rsid w:val="00360089"/>
    <w:rsid w:val="003600A0"/>
    <w:rsid w:val="00360259"/>
    <w:rsid w:val="003602D9"/>
    <w:rsid w:val="003602EC"/>
    <w:rsid w:val="00360674"/>
    <w:rsid w:val="00360681"/>
    <w:rsid w:val="0036074D"/>
    <w:rsid w:val="00360D50"/>
    <w:rsid w:val="00360E46"/>
    <w:rsid w:val="00361055"/>
    <w:rsid w:val="00361261"/>
    <w:rsid w:val="003616AD"/>
    <w:rsid w:val="00361854"/>
    <w:rsid w:val="00361969"/>
    <w:rsid w:val="003624DB"/>
    <w:rsid w:val="003626B8"/>
    <w:rsid w:val="00362F2B"/>
    <w:rsid w:val="00362F5A"/>
    <w:rsid w:val="0036343E"/>
    <w:rsid w:val="00363773"/>
    <w:rsid w:val="003649A8"/>
    <w:rsid w:val="00364ACB"/>
    <w:rsid w:val="00364BF8"/>
    <w:rsid w:val="00364E62"/>
    <w:rsid w:val="00364F51"/>
    <w:rsid w:val="00365071"/>
    <w:rsid w:val="0036558A"/>
    <w:rsid w:val="003659A5"/>
    <w:rsid w:val="00365A4B"/>
    <w:rsid w:val="00365BF7"/>
    <w:rsid w:val="00365D5C"/>
    <w:rsid w:val="00365ED8"/>
    <w:rsid w:val="00365FD0"/>
    <w:rsid w:val="003666AC"/>
    <w:rsid w:val="003668C9"/>
    <w:rsid w:val="00366A27"/>
    <w:rsid w:val="00366A3C"/>
    <w:rsid w:val="00366E87"/>
    <w:rsid w:val="00367067"/>
    <w:rsid w:val="0036722D"/>
    <w:rsid w:val="00367289"/>
    <w:rsid w:val="003673AE"/>
    <w:rsid w:val="00367456"/>
    <w:rsid w:val="00367B02"/>
    <w:rsid w:val="00367F89"/>
    <w:rsid w:val="00370769"/>
    <w:rsid w:val="0037082F"/>
    <w:rsid w:val="00370C16"/>
    <w:rsid w:val="00370C78"/>
    <w:rsid w:val="00370E0B"/>
    <w:rsid w:val="00370E47"/>
    <w:rsid w:val="00370E8E"/>
    <w:rsid w:val="00371062"/>
    <w:rsid w:val="003711A4"/>
    <w:rsid w:val="00371498"/>
    <w:rsid w:val="003717A6"/>
    <w:rsid w:val="003718F4"/>
    <w:rsid w:val="00371F1B"/>
    <w:rsid w:val="00372049"/>
    <w:rsid w:val="003721F5"/>
    <w:rsid w:val="00372AAF"/>
    <w:rsid w:val="00372FEE"/>
    <w:rsid w:val="00373969"/>
    <w:rsid w:val="003740F2"/>
    <w:rsid w:val="003742AC"/>
    <w:rsid w:val="003743A4"/>
    <w:rsid w:val="003744CE"/>
    <w:rsid w:val="0037452B"/>
    <w:rsid w:val="00374B48"/>
    <w:rsid w:val="00374F8B"/>
    <w:rsid w:val="00375313"/>
    <w:rsid w:val="00375719"/>
    <w:rsid w:val="00375A89"/>
    <w:rsid w:val="00375D0C"/>
    <w:rsid w:val="00375FFF"/>
    <w:rsid w:val="00376444"/>
    <w:rsid w:val="0037657C"/>
    <w:rsid w:val="003766B0"/>
    <w:rsid w:val="0037673C"/>
    <w:rsid w:val="003768AA"/>
    <w:rsid w:val="00376A1C"/>
    <w:rsid w:val="00376B0A"/>
    <w:rsid w:val="00376F62"/>
    <w:rsid w:val="0037719F"/>
    <w:rsid w:val="0037746A"/>
    <w:rsid w:val="00377CE1"/>
    <w:rsid w:val="00377DD1"/>
    <w:rsid w:val="0038038D"/>
    <w:rsid w:val="00380D7D"/>
    <w:rsid w:val="00380ECD"/>
    <w:rsid w:val="0038102E"/>
    <w:rsid w:val="003821E2"/>
    <w:rsid w:val="003825A9"/>
    <w:rsid w:val="00382F47"/>
    <w:rsid w:val="00383467"/>
    <w:rsid w:val="00383726"/>
    <w:rsid w:val="0038405A"/>
    <w:rsid w:val="00384177"/>
    <w:rsid w:val="00384284"/>
    <w:rsid w:val="00384CE7"/>
    <w:rsid w:val="003853E4"/>
    <w:rsid w:val="003855B9"/>
    <w:rsid w:val="00385770"/>
    <w:rsid w:val="00385932"/>
    <w:rsid w:val="003859C1"/>
    <w:rsid w:val="00385AE9"/>
    <w:rsid w:val="00385BF0"/>
    <w:rsid w:val="00385CF8"/>
    <w:rsid w:val="00385E7C"/>
    <w:rsid w:val="00385E88"/>
    <w:rsid w:val="003861C1"/>
    <w:rsid w:val="00386578"/>
    <w:rsid w:val="00386747"/>
    <w:rsid w:val="00386BC2"/>
    <w:rsid w:val="003875DE"/>
    <w:rsid w:val="00387CE3"/>
    <w:rsid w:val="00387DC6"/>
    <w:rsid w:val="00387F8A"/>
    <w:rsid w:val="00390188"/>
    <w:rsid w:val="00390544"/>
    <w:rsid w:val="0039071C"/>
    <w:rsid w:val="003907E1"/>
    <w:rsid w:val="00390868"/>
    <w:rsid w:val="00390D1C"/>
    <w:rsid w:val="00390F0F"/>
    <w:rsid w:val="003913DB"/>
    <w:rsid w:val="00391638"/>
    <w:rsid w:val="003918D0"/>
    <w:rsid w:val="00391933"/>
    <w:rsid w:val="0039197E"/>
    <w:rsid w:val="00392537"/>
    <w:rsid w:val="003927B8"/>
    <w:rsid w:val="00392D70"/>
    <w:rsid w:val="00392EAA"/>
    <w:rsid w:val="00393702"/>
    <w:rsid w:val="00393935"/>
    <w:rsid w:val="003939FF"/>
    <w:rsid w:val="00393BF2"/>
    <w:rsid w:val="00393D9D"/>
    <w:rsid w:val="00393FE3"/>
    <w:rsid w:val="003946B1"/>
    <w:rsid w:val="003948A9"/>
    <w:rsid w:val="00394CD3"/>
    <w:rsid w:val="00394D8D"/>
    <w:rsid w:val="00395027"/>
    <w:rsid w:val="0039520F"/>
    <w:rsid w:val="003956E9"/>
    <w:rsid w:val="00395948"/>
    <w:rsid w:val="003959F5"/>
    <w:rsid w:val="00395F42"/>
    <w:rsid w:val="0039623E"/>
    <w:rsid w:val="00396450"/>
    <w:rsid w:val="00396731"/>
    <w:rsid w:val="003967CC"/>
    <w:rsid w:val="00396C06"/>
    <w:rsid w:val="0039752F"/>
    <w:rsid w:val="00397568"/>
    <w:rsid w:val="00397827"/>
    <w:rsid w:val="003978A8"/>
    <w:rsid w:val="00397B60"/>
    <w:rsid w:val="003A039B"/>
    <w:rsid w:val="003A07EB"/>
    <w:rsid w:val="003A0C00"/>
    <w:rsid w:val="003A0C9D"/>
    <w:rsid w:val="003A0DAE"/>
    <w:rsid w:val="003A0FEF"/>
    <w:rsid w:val="003A13A2"/>
    <w:rsid w:val="003A13E8"/>
    <w:rsid w:val="003A16F1"/>
    <w:rsid w:val="003A19D0"/>
    <w:rsid w:val="003A1B54"/>
    <w:rsid w:val="003A1CC0"/>
    <w:rsid w:val="003A2032"/>
    <w:rsid w:val="003A2131"/>
    <w:rsid w:val="003A21A8"/>
    <w:rsid w:val="003A2207"/>
    <w:rsid w:val="003A2223"/>
    <w:rsid w:val="003A2A0F"/>
    <w:rsid w:val="003A2AE5"/>
    <w:rsid w:val="003A2DD7"/>
    <w:rsid w:val="003A2EE9"/>
    <w:rsid w:val="003A3994"/>
    <w:rsid w:val="003A3B6D"/>
    <w:rsid w:val="003A45A1"/>
    <w:rsid w:val="003A4C90"/>
    <w:rsid w:val="003A4D72"/>
    <w:rsid w:val="003A4EBD"/>
    <w:rsid w:val="003A5124"/>
    <w:rsid w:val="003A5669"/>
    <w:rsid w:val="003A5B0A"/>
    <w:rsid w:val="003A5C85"/>
    <w:rsid w:val="003A5EA3"/>
    <w:rsid w:val="003A5F10"/>
    <w:rsid w:val="003A6BAC"/>
    <w:rsid w:val="003A6BE0"/>
    <w:rsid w:val="003A722F"/>
    <w:rsid w:val="003A7687"/>
    <w:rsid w:val="003A7953"/>
    <w:rsid w:val="003A7BA5"/>
    <w:rsid w:val="003A7D5E"/>
    <w:rsid w:val="003A7EF3"/>
    <w:rsid w:val="003B0188"/>
    <w:rsid w:val="003B055B"/>
    <w:rsid w:val="003B05A5"/>
    <w:rsid w:val="003B0669"/>
    <w:rsid w:val="003B0DC8"/>
    <w:rsid w:val="003B117C"/>
    <w:rsid w:val="003B159C"/>
    <w:rsid w:val="003B172F"/>
    <w:rsid w:val="003B1DDF"/>
    <w:rsid w:val="003B269B"/>
    <w:rsid w:val="003B29D5"/>
    <w:rsid w:val="003B2AE7"/>
    <w:rsid w:val="003B2B22"/>
    <w:rsid w:val="003B35D9"/>
    <w:rsid w:val="003B369F"/>
    <w:rsid w:val="003B36A3"/>
    <w:rsid w:val="003B492E"/>
    <w:rsid w:val="003B4971"/>
    <w:rsid w:val="003B4B25"/>
    <w:rsid w:val="003B4BBB"/>
    <w:rsid w:val="003B4CCB"/>
    <w:rsid w:val="003B4EB4"/>
    <w:rsid w:val="003B50C8"/>
    <w:rsid w:val="003B53CC"/>
    <w:rsid w:val="003B603C"/>
    <w:rsid w:val="003B6417"/>
    <w:rsid w:val="003B646A"/>
    <w:rsid w:val="003B67FA"/>
    <w:rsid w:val="003B6931"/>
    <w:rsid w:val="003B6EA0"/>
    <w:rsid w:val="003B72C3"/>
    <w:rsid w:val="003B78B3"/>
    <w:rsid w:val="003B795B"/>
    <w:rsid w:val="003B7AC3"/>
    <w:rsid w:val="003B7FE5"/>
    <w:rsid w:val="003C0028"/>
    <w:rsid w:val="003C0D18"/>
    <w:rsid w:val="003C0D50"/>
    <w:rsid w:val="003C11C2"/>
    <w:rsid w:val="003C11C8"/>
    <w:rsid w:val="003C12B9"/>
    <w:rsid w:val="003C14DE"/>
    <w:rsid w:val="003C1AB9"/>
    <w:rsid w:val="003C1CA4"/>
    <w:rsid w:val="003C1E9D"/>
    <w:rsid w:val="003C22BF"/>
    <w:rsid w:val="003C2702"/>
    <w:rsid w:val="003C2907"/>
    <w:rsid w:val="003C3076"/>
    <w:rsid w:val="003C359F"/>
    <w:rsid w:val="003C3AB6"/>
    <w:rsid w:val="003C3B76"/>
    <w:rsid w:val="003C3E39"/>
    <w:rsid w:val="003C3FC4"/>
    <w:rsid w:val="003C45D8"/>
    <w:rsid w:val="003C4FFF"/>
    <w:rsid w:val="003C547A"/>
    <w:rsid w:val="003C5E5B"/>
    <w:rsid w:val="003C62E9"/>
    <w:rsid w:val="003C62ED"/>
    <w:rsid w:val="003C63DE"/>
    <w:rsid w:val="003C6C0B"/>
    <w:rsid w:val="003C6C78"/>
    <w:rsid w:val="003C6D1B"/>
    <w:rsid w:val="003C6E0C"/>
    <w:rsid w:val="003C70C2"/>
    <w:rsid w:val="003C733E"/>
    <w:rsid w:val="003C7806"/>
    <w:rsid w:val="003D06E9"/>
    <w:rsid w:val="003D101D"/>
    <w:rsid w:val="003D109F"/>
    <w:rsid w:val="003D15F6"/>
    <w:rsid w:val="003D1D6F"/>
    <w:rsid w:val="003D2002"/>
    <w:rsid w:val="003D2478"/>
    <w:rsid w:val="003D2C00"/>
    <w:rsid w:val="003D2D9B"/>
    <w:rsid w:val="003D3416"/>
    <w:rsid w:val="003D385E"/>
    <w:rsid w:val="003D41C3"/>
    <w:rsid w:val="003D4835"/>
    <w:rsid w:val="003D53DF"/>
    <w:rsid w:val="003D5831"/>
    <w:rsid w:val="003D597C"/>
    <w:rsid w:val="003D5980"/>
    <w:rsid w:val="003D5B1F"/>
    <w:rsid w:val="003D5DD5"/>
    <w:rsid w:val="003D6122"/>
    <w:rsid w:val="003D6509"/>
    <w:rsid w:val="003D65C0"/>
    <w:rsid w:val="003D6649"/>
    <w:rsid w:val="003D702D"/>
    <w:rsid w:val="003D7082"/>
    <w:rsid w:val="003D7146"/>
    <w:rsid w:val="003D7917"/>
    <w:rsid w:val="003D7999"/>
    <w:rsid w:val="003D7FB1"/>
    <w:rsid w:val="003E00B3"/>
    <w:rsid w:val="003E084D"/>
    <w:rsid w:val="003E104F"/>
    <w:rsid w:val="003E128F"/>
    <w:rsid w:val="003E148D"/>
    <w:rsid w:val="003E14A6"/>
    <w:rsid w:val="003E15FA"/>
    <w:rsid w:val="003E15FB"/>
    <w:rsid w:val="003E16CC"/>
    <w:rsid w:val="003E179A"/>
    <w:rsid w:val="003E1B02"/>
    <w:rsid w:val="003E1D16"/>
    <w:rsid w:val="003E1D23"/>
    <w:rsid w:val="003E2076"/>
    <w:rsid w:val="003E24A5"/>
    <w:rsid w:val="003E2DEA"/>
    <w:rsid w:val="003E31EA"/>
    <w:rsid w:val="003E3786"/>
    <w:rsid w:val="003E3A77"/>
    <w:rsid w:val="003E3C7C"/>
    <w:rsid w:val="003E3D32"/>
    <w:rsid w:val="003E3D67"/>
    <w:rsid w:val="003E3DD1"/>
    <w:rsid w:val="003E42D2"/>
    <w:rsid w:val="003E43CA"/>
    <w:rsid w:val="003E4493"/>
    <w:rsid w:val="003E44FC"/>
    <w:rsid w:val="003E46C7"/>
    <w:rsid w:val="003E4789"/>
    <w:rsid w:val="003E5084"/>
    <w:rsid w:val="003E517D"/>
    <w:rsid w:val="003E540C"/>
    <w:rsid w:val="003E55E4"/>
    <w:rsid w:val="003E5B3A"/>
    <w:rsid w:val="003E631B"/>
    <w:rsid w:val="003E64AD"/>
    <w:rsid w:val="003E68CE"/>
    <w:rsid w:val="003E69B8"/>
    <w:rsid w:val="003E6B9D"/>
    <w:rsid w:val="003E705B"/>
    <w:rsid w:val="003E7090"/>
    <w:rsid w:val="003E7144"/>
    <w:rsid w:val="003E74E3"/>
    <w:rsid w:val="003E7676"/>
    <w:rsid w:val="003E7746"/>
    <w:rsid w:val="003E78F0"/>
    <w:rsid w:val="003E7B85"/>
    <w:rsid w:val="003F05C7"/>
    <w:rsid w:val="003F0EDD"/>
    <w:rsid w:val="003F1402"/>
    <w:rsid w:val="003F1D3F"/>
    <w:rsid w:val="003F1F17"/>
    <w:rsid w:val="003F24A2"/>
    <w:rsid w:val="003F25D5"/>
    <w:rsid w:val="003F264C"/>
    <w:rsid w:val="003F2A52"/>
    <w:rsid w:val="003F2CD4"/>
    <w:rsid w:val="003F2E13"/>
    <w:rsid w:val="003F32FD"/>
    <w:rsid w:val="003F370E"/>
    <w:rsid w:val="003F3C3A"/>
    <w:rsid w:val="003F4036"/>
    <w:rsid w:val="003F4A38"/>
    <w:rsid w:val="003F4A65"/>
    <w:rsid w:val="003F4F9D"/>
    <w:rsid w:val="003F52DB"/>
    <w:rsid w:val="003F559A"/>
    <w:rsid w:val="003F56D3"/>
    <w:rsid w:val="003F5ACA"/>
    <w:rsid w:val="003F5B82"/>
    <w:rsid w:val="003F5BDE"/>
    <w:rsid w:val="003F5CA0"/>
    <w:rsid w:val="003F5DCE"/>
    <w:rsid w:val="003F6392"/>
    <w:rsid w:val="003F6A97"/>
    <w:rsid w:val="003F6BBE"/>
    <w:rsid w:val="003F77C3"/>
    <w:rsid w:val="004000E8"/>
    <w:rsid w:val="00400120"/>
    <w:rsid w:val="004004C6"/>
    <w:rsid w:val="004008B0"/>
    <w:rsid w:val="00400A58"/>
    <w:rsid w:val="00401234"/>
    <w:rsid w:val="00401346"/>
    <w:rsid w:val="00401B60"/>
    <w:rsid w:val="00401C4B"/>
    <w:rsid w:val="00402353"/>
    <w:rsid w:val="0040255D"/>
    <w:rsid w:val="004028A6"/>
    <w:rsid w:val="00402DAF"/>
    <w:rsid w:val="00402E2B"/>
    <w:rsid w:val="00402EC2"/>
    <w:rsid w:val="00403181"/>
    <w:rsid w:val="00403346"/>
    <w:rsid w:val="0040334B"/>
    <w:rsid w:val="00403C08"/>
    <w:rsid w:val="004040C0"/>
    <w:rsid w:val="00404697"/>
    <w:rsid w:val="004047E9"/>
    <w:rsid w:val="004049D4"/>
    <w:rsid w:val="00404BBE"/>
    <w:rsid w:val="0040512B"/>
    <w:rsid w:val="0040546F"/>
    <w:rsid w:val="0040554C"/>
    <w:rsid w:val="0040579C"/>
    <w:rsid w:val="00405CA5"/>
    <w:rsid w:val="00405DEB"/>
    <w:rsid w:val="00405F1E"/>
    <w:rsid w:val="00406147"/>
    <w:rsid w:val="00406620"/>
    <w:rsid w:val="0040664A"/>
    <w:rsid w:val="00406A49"/>
    <w:rsid w:val="00406A8C"/>
    <w:rsid w:val="00406BA2"/>
    <w:rsid w:val="00406C60"/>
    <w:rsid w:val="00406D09"/>
    <w:rsid w:val="00407BDA"/>
    <w:rsid w:val="00407C29"/>
    <w:rsid w:val="00407CD3"/>
    <w:rsid w:val="00410134"/>
    <w:rsid w:val="00410164"/>
    <w:rsid w:val="00410506"/>
    <w:rsid w:val="0041078A"/>
    <w:rsid w:val="004108CA"/>
    <w:rsid w:val="00410B4D"/>
    <w:rsid w:val="00410B72"/>
    <w:rsid w:val="00410C9B"/>
    <w:rsid w:val="00410F18"/>
    <w:rsid w:val="00411437"/>
    <w:rsid w:val="00411691"/>
    <w:rsid w:val="00411B1A"/>
    <w:rsid w:val="00411DDA"/>
    <w:rsid w:val="00411F29"/>
    <w:rsid w:val="0041258E"/>
    <w:rsid w:val="0041263E"/>
    <w:rsid w:val="0041333B"/>
    <w:rsid w:val="0041384A"/>
    <w:rsid w:val="00413AAC"/>
    <w:rsid w:val="00414392"/>
    <w:rsid w:val="00414AB1"/>
    <w:rsid w:val="00414C64"/>
    <w:rsid w:val="004150E9"/>
    <w:rsid w:val="0041595E"/>
    <w:rsid w:val="00415CEE"/>
    <w:rsid w:val="00415E14"/>
    <w:rsid w:val="00415E8A"/>
    <w:rsid w:val="004169E3"/>
    <w:rsid w:val="00416DDB"/>
    <w:rsid w:val="00416DDF"/>
    <w:rsid w:val="00416EC3"/>
    <w:rsid w:val="0041779B"/>
    <w:rsid w:val="004200E9"/>
    <w:rsid w:val="00420230"/>
    <w:rsid w:val="004205BD"/>
    <w:rsid w:val="00420A99"/>
    <w:rsid w:val="00421105"/>
    <w:rsid w:val="004211A7"/>
    <w:rsid w:val="00421616"/>
    <w:rsid w:val="0042167F"/>
    <w:rsid w:val="004218B1"/>
    <w:rsid w:val="00421F66"/>
    <w:rsid w:val="0042262C"/>
    <w:rsid w:val="00422CDF"/>
    <w:rsid w:val="00422D12"/>
    <w:rsid w:val="004234DB"/>
    <w:rsid w:val="004234E7"/>
    <w:rsid w:val="00423A90"/>
    <w:rsid w:val="004242F4"/>
    <w:rsid w:val="0042434A"/>
    <w:rsid w:val="00424503"/>
    <w:rsid w:val="00424A05"/>
    <w:rsid w:val="004251E3"/>
    <w:rsid w:val="00425818"/>
    <w:rsid w:val="0042595F"/>
    <w:rsid w:val="00425A2C"/>
    <w:rsid w:val="00425A2E"/>
    <w:rsid w:val="00425B68"/>
    <w:rsid w:val="00425D39"/>
    <w:rsid w:val="00425E9E"/>
    <w:rsid w:val="0042614B"/>
    <w:rsid w:val="00426328"/>
    <w:rsid w:val="00426910"/>
    <w:rsid w:val="00426A23"/>
    <w:rsid w:val="00426ADD"/>
    <w:rsid w:val="00427248"/>
    <w:rsid w:val="00427582"/>
    <w:rsid w:val="00427772"/>
    <w:rsid w:val="004277C8"/>
    <w:rsid w:val="00430FDB"/>
    <w:rsid w:val="00431006"/>
    <w:rsid w:val="004319AA"/>
    <w:rsid w:val="00431A9F"/>
    <w:rsid w:val="00431AD6"/>
    <w:rsid w:val="00431F4A"/>
    <w:rsid w:val="00432114"/>
    <w:rsid w:val="004328D6"/>
    <w:rsid w:val="0043299F"/>
    <w:rsid w:val="00432F94"/>
    <w:rsid w:val="00432FA7"/>
    <w:rsid w:val="0043316A"/>
    <w:rsid w:val="00433752"/>
    <w:rsid w:val="0043398F"/>
    <w:rsid w:val="00433B5E"/>
    <w:rsid w:val="00433C99"/>
    <w:rsid w:val="00433CB2"/>
    <w:rsid w:val="004345C8"/>
    <w:rsid w:val="0043473D"/>
    <w:rsid w:val="00434E58"/>
    <w:rsid w:val="00434ED0"/>
    <w:rsid w:val="00435275"/>
    <w:rsid w:val="00435DBA"/>
    <w:rsid w:val="00436136"/>
    <w:rsid w:val="004362DD"/>
    <w:rsid w:val="00436D15"/>
    <w:rsid w:val="00436E4F"/>
    <w:rsid w:val="00437447"/>
    <w:rsid w:val="00437791"/>
    <w:rsid w:val="00437835"/>
    <w:rsid w:val="004378D3"/>
    <w:rsid w:val="00437925"/>
    <w:rsid w:val="0044012D"/>
    <w:rsid w:val="004404CD"/>
    <w:rsid w:val="00440663"/>
    <w:rsid w:val="004407C2"/>
    <w:rsid w:val="00440C67"/>
    <w:rsid w:val="004410B9"/>
    <w:rsid w:val="00441829"/>
    <w:rsid w:val="004419F3"/>
    <w:rsid w:val="00441A8D"/>
    <w:rsid w:val="00441A92"/>
    <w:rsid w:val="00442587"/>
    <w:rsid w:val="004427DC"/>
    <w:rsid w:val="00442A5F"/>
    <w:rsid w:val="004439FC"/>
    <w:rsid w:val="00443C63"/>
    <w:rsid w:val="0044434B"/>
    <w:rsid w:val="00444B1D"/>
    <w:rsid w:val="00444D62"/>
    <w:rsid w:val="00444F56"/>
    <w:rsid w:val="004452C3"/>
    <w:rsid w:val="00445828"/>
    <w:rsid w:val="004459C8"/>
    <w:rsid w:val="00445C7D"/>
    <w:rsid w:val="00445DDB"/>
    <w:rsid w:val="00445F15"/>
    <w:rsid w:val="00446488"/>
    <w:rsid w:val="004469FE"/>
    <w:rsid w:val="00446A99"/>
    <w:rsid w:val="00446B54"/>
    <w:rsid w:val="00446B59"/>
    <w:rsid w:val="0044705A"/>
    <w:rsid w:val="004475BC"/>
    <w:rsid w:val="004475D6"/>
    <w:rsid w:val="00447BC3"/>
    <w:rsid w:val="00447E44"/>
    <w:rsid w:val="00450214"/>
    <w:rsid w:val="00450677"/>
    <w:rsid w:val="00450E98"/>
    <w:rsid w:val="00450EA8"/>
    <w:rsid w:val="004517AA"/>
    <w:rsid w:val="0045190A"/>
    <w:rsid w:val="00452864"/>
    <w:rsid w:val="00452925"/>
    <w:rsid w:val="00452AC4"/>
    <w:rsid w:val="00452CAC"/>
    <w:rsid w:val="0045334A"/>
    <w:rsid w:val="00453980"/>
    <w:rsid w:val="004545AE"/>
    <w:rsid w:val="0045467E"/>
    <w:rsid w:val="004555E3"/>
    <w:rsid w:val="0045566F"/>
    <w:rsid w:val="00455D0D"/>
    <w:rsid w:val="00455E5B"/>
    <w:rsid w:val="0045606C"/>
    <w:rsid w:val="004560EF"/>
    <w:rsid w:val="0045630F"/>
    <w:rsid w:val="00456425"/>
    <w:rsid w:val="0045657E"/>
    <w:rsid w:val="004566F4"/>
    <w:rsid w:val="00456756"/>
    <w:rsid w:val="00456D12"/>
    <w:rsid w:val="004570C2"/>
    <w:rsid w:val="00457565"/>
    <w:rsid w:val="00457B71"/>
    <w:rsid w:val="00460649"/>
    <w:rsid w:val="00460668"/>
    <w:rsid w:val="004606A6"/>
    <w:rsid w:val="00460770"/>
    <w:rsid w:val="004607AD"/>
    <w:rsid w:val="004609ED"/>
    <w:rsid w:val="00460CA9"/>
    <w:rsid w:val="00460D15"/>
    <w:rsid w:val="004612B4"/>
    <w:rsid w:val="00461301"/>
    <w:rsid w:val="00461517"/>
    <w:rsid w:val="004616E7"/>
    <w:rsid w:val="00461892"/>
    <w:rsid w:val="00461D68"/>
    <w:rsid w:val="004625F8"/>
    <w:rsid w:val="00462665"/>
    <w:rsid w:val="00462C36"/>
    <w:rsid w:val="0046312E"/>
    <w:rsid w:val="0046367C"/>
    <w:rsid w:val="00464085"/>
    <w:rsid w:val="00464087"/>
    <w:rsid w:val="0046493F"/>
    <w:rsid w:val="00464AC7"/>
    <w:rsid w:val="00464BFE"/>
    <w:rsid w:val="00465B84"/>
    <w:rsid w:val="004661B2"/>
    <w:rsid w:val="004669E2"/>
    <w:rsid w:val="00466D07"/>
    <w:rsid w:val="00466F5E"/>
    <w:rsid w:val="00466FFC"/>
    <w:rsid w:val="004673C2"/>
    <w:rsid w:val="004675DC"/>
    <w:rsid w:val="00467A12"/>
    <w:rsid w:val="00467C30"/>
    <w:rsid w:val="00467E65"/>
    <w:rsid w:val="00467EA7"/>
    <w:rsid w:val="00470334"/>
    <w:rsid w:val="004705D1"/>
    <w:rsid w:val="00470A28"/>
    <w:rsid w:val="00470B4B"/>
    <w:rsid w:val="00470C2E"/>
    <w:rsid w:val="00470C31"/>
    <w:rsid w:val="0047102E"/>
    <w:rsid w:val="004718F3"/>
    <w:rsid w:val="00471DDA"/>
    <w:rsid w:val="00471E01"/>
    <w:rsid w:val="0047271B"/>
    <w:rsid w:val="00472A16"/>
    <w:rsid w:val="00472CF7"/>
    <w:rsid w:val="00472F1C"/>
    <w:rsid w:val="00472F57"/>
    <w:rsid w:val="00472FB6"/>
    <w:rsid w:val="004734D0"/>
    <w:rsid w:val="00473BE8"/>
    <w:rsid w:val="00473DCE"/>
    <w:rsid w:val="0047400F"/>
    <w:rsid w:val="0047434B"/>
    <w:rsid w:val="004749F5"/>
    <w:rsid w:val="00474F1A"/>
    <w:rsid w:val="004751F6"/>
    <w:rsid w:val="0047539F"/>
    <w:rsid w:val="004754DA"/>
    <w:rsid w:val="0047556B"/>
    <w:rsid w:val="004759C4"/>
    <w:rsid w:val="004762BF"/>
    <w:rsid w:val="004764EC"/>
    <w:rsid w:val="00476675"/>
    <w:rsid w:val="00476AA1"/>
    <w:rsid w:val="00476BDB"/>
    <w:rsid w:val="00477493"/>
    <w:rsid w:val="00477768"/>
    <w:rsid w:val="0047789C"/>
    <w:rsid w:val="004779B2"/>
    <w:rsid w:val="004804AB"/>
    <w:rsid w:val="0048061C"/>
    <w:rsid w:val="004809A0"/>
    <w:rsid w:val="004809E0"/>
    <w:rsid w:val="00480E5D"/>
    <w:rsid w:val="00481203"/>
    <w:rsid w:val="00481249"/>
    <w:rsid w:val="004815FD"/>
    <w:rsid w:val="00481633"/>
    <w:rsid w:val="00481705"/>
    <w:rsid w:val="00481DE7"/>
    <w:rsid w:val="00481E77"/>
    <w:rsid w:val="00481E7D"/>
    <w:rsid w:val="00481EAE"/>
    <w:rsid w:val="00481FB4"/>
    <w:rsid w:val="0048266F"/>
    <w:rsid w:val="00482695"/>
    <w:rsid w:val="00482780"/>
    <w:rsid w:val="00482EC3"/>
    <w:rsid w:val="00483577"/>
    <w:rsid w:val="0048363F"/>
    <w:rsid w:val="00483995"/>
    <w:rsid w:val="004839E7"/>
    <w:rsid w:val="00483EFF"/>
    <w:rsid w:val="00484231"/>
    <w:rsid w:val="004842C3"/>
    <w:rsid w:val="00484787"/>
    <w:rsid w:val="0048509A"/>
    <w:rsid w:val="00485168"/>
    <w:rsid w:val="004853C0"/>
    <w:rsid w:val="004855BE"/>
    <w:rsid w:val="004856A4"/>
    <w:rsid w:val="0048579F"/>
    <w:rsid w:val="00485B50"/>
    <w:rsid w:val="00485E93"/>
    <w:rsid w:val="0048634B"/>
    <w:rsid w:val="00486555"/>
    <w:rsid w:val="00486739"/>
    <w:rsid w:val="00486747"/>
    <w:rsid w:val="00487110"/>
    <w:rsid w:val="004872B3"/>
    <w:rsid w:val="00487362"/>
    <w:rsid w:val="00487747"/>
    <w:rsid w:val="00487CF7"/>
    <w:rsid w:val="00490025"/>
    <w:rsid w:val="00490813"/>
    <w:rsid w:val="00490B24"/>
    <w:rsid w:val="00490BA0"/>
    <w:rsid w:val="00490C6F"/>
    <w:rsid w:val="00490F50"/>
    <w:rsid w:val="00491003"/>
    <w:rsid w:val="00491484"/>
    <w:rsid w:val="004915D8"/>
    <w:rsid w:val="00491816"/>
    <w:rsid w:val="00491879"/>
    <w:rsid w:val="00491A42"/>
    <w:rsid w:val="00491AC4"/>
    <w:rsid w:val="00491B36"/>
    <w:rsid w:val="004921D6"/>
    <w:rsid w:val="004923DC"/>
    <w:rsid w:val="00492401"/>
    <w:rsid w:val="00492638"/>
    <w:rsid w:val="004928CF"/>
    <w:rsid w:val="004929DC"/>
    <w:rsid w:val="00492AB5"/>
    <w:rsid w:val="00492BC5"/>
    <w:rsid w:val="00492E72"/>
    <w:rsid w:val="00492E7B"/>
    <w:rsid w:val="0049305E"/>
    <w:rsid w:val="00493240"/>
    <w:rsid w:val="004939C9"/>
    <w:rsid w:val="004939D9"/>
    <w:rsid w:val="00493B0B"/>
    <w:rsid w:val="00494119"/>
    <w:rsid w:val="00494268"/>
    <w:rsid w:val="00494CE6"/>
    <w:rsid w:val="00495043"/>
    <w:rsid w:val="004951B7"/>
    <w:rsid w:val="00495751"/>
    <w:rsid w:val="00495DF0"/>
    <w:rsid w:val="00496498"/>
    <w:rsid w:val="004964F1"/>
    <w:rsid w:val="00496CAE"/>
    <w:rsid w:val="00496E03"/>
    <w:rsid w:val="00496E37"/>
    <w:rsid w:val="00496FBF"/>
    <w:rsid w:val="0049704C"/>
    <w:rsid w:val="00497085"/>
    <w:rsid w:val="00497314"/>
    <w:rsid w:val="004974EB"/>
    <w:rsid w:val="00497A97"/>
    <w:rsid w:val="00497B04"/>
    <w:rsid w:val="00497C80"/>
    <w:rsid w:val="004A0373"/>
    <w:rsid w:val="004A0381"/>
    <w:rsid w:val="004A059A"/>
    <w:rsid w:val="004A05A0"/>
    <w:rsid w:val="004A1384"/>
    <w:rsid w:val="004A1406"/>
    <w:rsid w:val="004A1465"/>
    <w:rsid w:val="004A1610"/>
    <w:rsid w:val="004A16BC"/>
    <w:rsid w:val="004A1A0F"/>
    <w:rsid w:val="004A25DC"/>
    <w:rsid w:val="004A27DF"/>
    <w:rsid w:val="004A2B94"/>
    <w:rsid w:val="004A2D47"/>
    <w:rsid w:val="004A30E7"/>
    <w:rsid w:val="004A3290"/>
    <w:rsid w:val="004A3622"/>
    <w:rsid w:val="004A3696"/>
    <w:rsid w:val="004A38EA"/>
    <w:rsid w:val="004A3983"/>
    <w:rsid w:val="004A39A7"/>
    <w:rsid w:val="004A3A69"/>
    <w:rsid w:val="004A4164"/>
    <w:rsid w:val="004A4A51"/>
    <w:rsid w:val="004A4AD2"/>
    <w:rsid w:val="004A4D56"/>
    <w:rsid w:val="004A50F6"/>
    <w:rsid w:val="004A5256"/>
    <w:rsid w:val="004A54AE"/>
    <w:rsid w:val="004A562F"/>
    <w:rsid w:val="004A574C"/>
    <w:rsid w:val="004A5C51"/>
    <w:rsid w:val="004A614C"/>
    <w:rsid w:val="004A6843"/>
    <w:rsid w:val="004A6C0F"/>
    <w:rsid w:val="004A6EE7"/>
    <w:rsid w:val="004A71AA"/>
    <w:rsid w:val="004A78AC"/>
    <w:rsid w:val="004A7AE6"/>
    <w:rsid w:val="004A7D0F"/>
    <w:rsid w:val="004B0802"/>
    <w:rsid w:val="004B0840"/>
    <w:rsid w:val="004B0924"/>
    <w:rsid w:val="004B09DB"/>
    <w:rsid w:val="004B0BE0"/>
    <w:rsid w:val="004B0EA0"/>
    <w:rsid w:val="004B1049"/>
    <w:rsid w:val="004B19E1"/>
    <w:rsid w:val="004B1C85"/>
    <w:rsid w:val="004B1CFE"/>
    <w:rsid w:val="004B1DB8"/>
    <w:rsid w:val="004B2532"/>
    <w:rsid w:val="004B256C"/>
    <w:rsid w:val="004B2A1A"/>
    <w:rsid w:val="004B2DBA"/>
    <w:rsid w:val="004B2F5A"/>
    <w:rsid w:val="004B2F6C"/>
    <w:rsid w:val="004B3120"/>
    <w:rsid w:val="004B3382"/>
    <w:rsid w:val="004B3835"/>
    <w:rsid w:val="004B3975"/>
    <w:rsid w:val="004B3B1F"/>
    <w:rsid w:val="004B4029"/>
    <w:rsid w:val="004B4205"/>
    <w:rsid w:val="004B4459"/>
    <w:rsid w:val="004B44CE"/>
    <w:rsid w:val="004B4593"/>
    <w:rsid w:val="004B4659"/>
    <w:rsid w:val="004B499C"/>
    <w:rsid w:val="004B4A1A"/>
    <w:rsid w:val="004B4B26"/>
    <w:rsid w:val="004B5033"/>
    <w:rsid w:val="004B5D51"/>
    <w:rsid w:val="004B6553"/>
    <w:rsid w:val="004B6629"/>
    <w:rsid w:val="004B680F"/>
    <w:rsid w:val="004B74DE"/>
    <w:rsid w:val="004B74E1"/>
    <w:rsid w:val="004B7610"/>
    <w:rsid w:val="004B7C0C"/>
    <w:rsid w:val="004B7DA2"/>
    <w:rsid w:val="004B7DC3"/>
    <w:rsid w:val="004C0163"/>
    <w:rsid w:val="004C0735"/>
    <w:rsid w:val="004C0C9D"/>
    <w:rsid w:val="004C0F8D"/>
    <w:rsid w:val="004C103C"/>
    <w:rsid w:val="004C1219"/>
    <w:rsid w:val="004C1260"/>
    <w:rsid w:val="004C1285"/>
    <w:rsid w:val="004C1C31"/>
    <w:rsid w:val="004C1E01"/>
    <w:rsid w:val="004C23B1"/>
    <w:rsid w:val="004C23BA"/>
    <w:rsid w:val="004C2920"/>
    <w:rsid w:val="004C2AD3"/>
    <w:rsid w:val="004C2B95"/>
    <w:rsid w:val="004C2C16"/>
    <w:rsid w:val="004C3216"/>
    <w:rsid w:val="004C34D2"/>
    <w:rsid w:val="004C3898"/>
    <w:rsid w:val="004C39D9"/>
    <w:rsid w:val="004C3A63"/>
    <w:rsid w:val="004C3B35"/>
    <w:rsid w:val="004C3B86"/>
    <w:rsid w:val="004C3C55"/>
    <w:rsid w:val="004C3D53"/>
    <w:rsid w:val="004C3E30"/>
    <w:rsid w:val="004C3EB5"/>
    <w:rsid w:val="004C3F28"/>
    <w:rsid w:val="004C4662"/>
    <w:rsid w:val="004C4910"/>
    <w:rsid w:val="004C5437"/>
    <w:rsid w:val="004C5775"/>
    <w:rsid w:val="004C5EE9"/>
    <w:rsid w:val="004C5EF7"/>
    <w:rsid w:val="004C6206"/>
    <w:rsid w:val="004C6581"/>
    <w:rsid w:val="004C689D"/>
    <w:rsid w:val="004C6A7A"/>
    <w:rsid w:val="004C6D2F"/>
    <w:rsid w:val="004C6D4F"/>
    <w:rsid w:val="004C6E36"/>
    <w:rsid w:val="004C6ED8"/>
    <w:rsid w:val="004C72BF"/>
    <w:rsid w:val="004C7579"/>
    <w:rsid w:val="004C77F7"/>
    <w:rsid w:val="004C7AA0"/>
    <w:rsid w:val="004C7D3F"/>
    <w:rsid w:val="004D06B9"/>
    <w:rsid w:val="004D06BB"/>
    <w:rsid w:val="004D1135"/>
    <w:rsid w:val="004D1183"/>
    <w:rsid w:val="004D121B"/>
    <w:rsid w:val="004D18DB"/>
    <w:rsid w:val="004D1C54"/>
    <w:rsid w:val="004D2021"/>
    <w:rsid w:val="004D2254"/>
    <w:rsid w:val="004D22B0"/>
    <w:rsid w:val="004D2337"/>
    <w:rsid w:val="004D2343"/>
    <w:rsid w:val="004D36B1"/>
    <w:rsid w:val="004D384E"/>
    <w:rsid w:val="004D3904"/>
    <w:rsid w:val="004D3B30"/>
    <w:rsid w:val="004D3C15"/>
    <w:rsid w:val="004D3E71"/>
    <w:rsid w:val="004D3FA9"/>
    <w:rsid w:val="004D44D7"/>
    <w:rsid w:val="004D4513"/>
    <w:rsid w:val="004D45FE"/>
    <w:rsid w:val="004D4670"/>
    <w:rsid w:val="004D4709"/>
    <w:rsid w:val="004D47B0"/>
    <w:rsid w:val="004D4D58"/>
    <w:rsid w:val="004D594B"/>
    <w:rsid w:val="004D5C0F"/>
    <w:rsid w:val="004D619E"/>
    <w:rsid w:val="004D6C54"/>
    <w:rsid w:val="004D6E88"/>
    <w:rsid w:val="004D738B"/>
    <w:rsid w:val="004D791B"/>
    <w:rsid w:val="004D7EBD"/>
    <w:rsid w:val="004E0084"/>
    <w:rsid w:val="004E0449"/>
    <w:rsid w:val="004E084E"/>
    <w:rsid w:val="004E08CB"/>
    <w:rsid w:val="004E0AFB"/>
    <w:rsid w:val="004E0BC3"/>
    <w:rsid w:val="004E0D03"/>
    <w:rsid w:val="004E1030"/>
    <w:rsid w:val="004E1090"/>
    <w:rsid w:val="004E11E7"/>
    <w:rsid w:val="004E13C3"/>
    <w:rsid w:val="004E1513"/>
    <w:rsid w:val="004E165C"/>
    <w:rsid w:val="004E1702"/>
    <w:rsid w:val="004E172C"/>
    <w:rsid w:val="004E18D2"/>
    <w:rsid w:val="004E1B0F"/>
    <w:rsid w:val="004E1BC3"/>
    <w:rsid w:val="004E1E53"/>
    <w:rsid w:val="004E2043"/>
    <w:rsid w:val="004E222C"/>
    <w:rsid w:val="004E23A6"/>
    <w:rsid w:val="004E23FC"/>
    <w:rsid w:val="004E2680"/>
    <w:rsid w:val="004E269A"/>
    <w:rsid w:val="004E272D"/>
    <w:rsid w:val="004E2860"/>
    <w:rsid w:val="004E28F9"/>
    <w:rsid w:val="004E2C0C"/>
    <w:rsid w:val="004E2C90"/>
    <w:rsid w:val="004E2CD4"/>
    <w:rsid w:val="004E37A5"/>
    <w:rsid w:val="004E3AB3"/>
    <w:rsid w:val="004E3BAF"/>
    <w:rsid w:val="004E3EE0"/>
    <w:rsid w:val="004E4115"/>
    <w:rsid w:val="004E4357"/>
    <w:rsid w:val="004E45AE"/>
    <w:rsid w:val="004E462E"/>
    <w:rsid w:val="004E4711"/>
    <w:rsid w:val="004E4A70"/>
    <w:rsid w:val="004E5296"/>
    <w:rsid w:val="004E53C7"/>
    <w:rsid w:val="004E56DC"/>
    <w:rsid w:val="004E5C02"/>
    <w:rsid w:val="004E5F91"/>
    <w:rsid w:val="004E6215"/>
    <w:rsid w:val="004E6C03"/>
    <w:rsid w:val="004E6D07"/>
    <w:rsid w:val="004E6F16"/>
    <w:rsid w:val="004E7420"/>
    <w:rsid w:val="004E76F4"/>
    <w:rsid w:val="004E7873"/>
    <w:rsid w:val="004E7C33"/>
    <w:rsid w:val="004E7EB2"/>
    <w:rsid w:val="004F02D5"/>
    <w:rsid w:val="004F02E1"/>
    <w:rsid w:val="004F0445"/>
    <w:rsid w:val="004F067D"/>
    <w:rsid w:val="004F0A81"/>
    <w:rsid w:val="004F0B6C"/>
    <w:rsid w:val="004F0BB6"/>
    <w:rsid w:val="004F0E97"/>
    <w:rsid w:val="004F1330"/>
    <w:rsid w:val="004F16FC"/>
    <w:rsid w:val="004F19EB"/>
    <w:rsid w:val="004F2078"/>
    <w:rsid w:val="004F27D0"/>
    <w:rsid w:val="004F29E0"/>
    <w:rsid w:val="004F2F97"/>
    <w:rsid w:val="004F30B7"/>
    <w:rsid w:val="004F3DAE"/>
    <w:rsid w:val="004F4DA3"/>
    <w:rsid w:val="004F53E9"/>
    <w:rsid w:val="004F5C3F"/>
    <w:rsid w:val="004F631B"/>
    <w:rsid w:val="004F6322"/>
    <w:rsid w:val="004F659D"/>
    <w:rsid w:val="004F666D"/>
    <w:rsid w:val="004F66A7"/>
    <w:rsid w:val="004F735E"/>
    <w:rsid w:val="004F7A0B"/>
    <w:rsid w:val="004F7DBA"/>
    <w:rsid w:val="005000F3"/>
    <w:rsid w:val="00500670"/>
    <w:rsid w:val="00500B52"/>
    <w:rsid w:val="00500BEB"/>
    <w:rsid w:val="005011C6"/>
    <w:rsid w:val="005011FB"/>
    <w:rsid w:val="005013BD"/>
    <w:rsid w:val="0050268E"/>
    <w:rsid w:val="0050282A"/>
    <w:rsid w:val="005028C1"/>
    <w:rsid w:val="00502A05"/>
    <w:rsid w:val="00502F48"/>
    <w:rsid w:val="0050318E"/>
    <w:rsid w:val="005034EF"/>
    <w:rsid w:val="00503A0C"/>
    <w:rsid w:val="00504120"/>
    <w:rsid w:val="00504512"/>
    <w:rsid w:val="00504874"/>
    <w:rsid w:val="0050496B"/>
    <w:rsid w:val="00504B0D"/>
    <w:rsid w:val="00504D78"/>
    <w:rsid w:val="0050530D"/>
    <w:rsid w:val="0050533C"/>
    <w:rsid w:val="00505FEF"/>
    <w:rsid w:val="005064BF"/>
    <w:rsid w:val="005064CD"/>
    <w:rsid w:val="00506557"/>
    <w:rsid w:val="0050677A"/>
    <w:rsid w:val="00506849"/>
    <w:rsid w:val="00506D5C"/>
    <w:rsid w:val="00507194"/>
    <w:rsid w:val="005071CB"/>
    <w:rsid w:val="00507997"/>
    <w:rsid w:val="00507A6E"/>
    <w:rsid w:val="00507A9E"/>
    <w:rsid w:val="005102A2"/>
    <w:rsid w:val="005102C2"/>
    <w:rsid w:val="005104E2"/>
    <w:rsid w:val="005108D8"/>
    <w:rsid w:val="0051095C"/>
    <w:rsid w:val="00510FA1"/>
    <w:rsid w:val="00511392"/>
    <w:rsid w:val="00511553"/>
    <w:rsid w:val="005116F9"/>
    <w:rsid w:val="00511AE3"/>
    <w:rsid w:val="00511B0B"/>
    <w:rsid w:val="00511B0F"/>
    <w:rsid w:val="00511C63"/>
    <w:rsid w:val="00511E0A"/>
    <w:rsid w:val="00511E64"/>
    <w:rsid w:val="00512181"/>
    <w:rsid w:val="0051249C"/>
    <w:rsid w:val="005124CC"/>
    <w:rsid w:val="00512811"/>
    <w:rsid w:val="00512ABD"/>
    <w:rsid w:val="00512BB5"/>
    <w:rsid w:val="005137C9"/>
    <w:rsid w:val="0051450C"/>
    <w:rsid w:val="00514531"/>
    <w:rsid w:val="005146A4"/>
    <w:rsid w:val="00514749"/>
    <w:rsid w:val="00514D30"/>
    <w:rsid w:val="005153A7"/>
    <w:rsid w:val="0051560C"/>
    <w:rsid w:val="005158BD"/>
    <w:rsid w:val="00515908"/>
    <w:rsid w:val="0051590B"/>
    <w:rsid w:val="0051769E"/>
    <w:rsid w:val="005178AB"/>
    <w:rsid w:val="00517B72"/>
    <w:rsid w:val="00517D9F"/>
    <w:rsid w:val="00517FD4"/>
    <w:rsid w:val="00517FFD"/>
    <w:rsid w:val="005201D2"/>
    <w:rsid w:val="00520298"/>
    <w:rsid w:val="0052063B"/>
    <w:rsid w:val="00520B62"/>
    <w:rsid w:val="00520FE5"/>
    <w:rsid w:val="00521080"/>
    <w:rsid w:val="005212CB"/>
    <w:rsid w:val="005219CF"/>
    <w:rsid w:val="0052212F"/>
    <w:rsid w:val="00522170"/>
    <w:rsid w:val="00522857"/>
    <w:rsid w:val="005230C6"/>
    <w:rsid w:val="00523429"/>
    <w:rsid w:val="005234AA"/>
    <w:rsid w:val="00524560"/>
    <w:rsid w:val="0052488C"/>
    <w:rsid w:val="00524B08"/>
    <w:rsid w:val="005251B0"/>
    <w:rsid w:val="00525754"/>
    <w:rsid w:val="00525884"/>
    <w:rsid w:val="00525A40"/>
    <w:rsid w:val="00525C71"/>
    <w:rsid w:val="0052600B"/>
    <w:rsid w:val="005266DD"/>
    <w:rsid w:val="0052690A"/>
    <w:rsid w:val="00526E55"/>
    <w:rsid w:val="00527076"/>
    <w:rsid w:val="00527114"/>
    <w:rsid w:val="00527ABB"/>
    <w:rsid w:val="00527D68"/>
    <w:rsid w:val="005300C3"/>
    <w:rsid w:val="00530333"/>
    <w:rsid w:val="00530D7E"/>
    <w:rsid w:val="00531537"/>
    <w:rsid w:val="005318BD"/>
    <w:rsid w:val="00531A05"/>
    <w:rsid w:val="0053245A"/>
    <w:rsid w:val="00532A25"/>
    <w:rsid w:val="00532CBD"/>
    <w:rsid w:val="00532D9D"/>
    <w:rsid w:val="0053364B"/>
    <w:rsid w:val="00533C5F"/>
    <w:rsid w:val="0053425E"/>
    <w:rsid w:val="0053435A"/>
    <w:rsid w:val="005345FB"/>
    <w:rsid w:val="00534AE0"/>
    <w:rsid w:val="00534B59"/>
    <w:rsid w:val="00534D24"/>
    <w:rsid w:val="0053530C"/>
    <w:rsid w:val="00535499"/>
    <w:rsid w:val="00535666"/>
    <w:rsid w:val="00535A5C"/>
    <w:rsid w:val="00536759"/>
    <w:rsid w:val="005369D6"/>
    <w:rsid w:val="00536B97"/>
    <w:rsid w:val="00536DF7"/>
    <w:rsid w:val="0053716B"/>
    <w:rsid w:val="00537202"/>
    <w:rsid w:val="0053790B"/>
    <w:rsid w:val="00537C62"/>
    <w:rsid w:val="00537DB8"/>
    <w:rsid w:val="005408C3"/>
    <w:rsid w:val="00540EA3"/>
    <w:rsid w:val="00541033"/>
    <w:rsid w:val="00541417"/>
    <w:rsid w:val="00541AD8"/>
    <w:rsid w:val="00541F76"/>
    <w:rsid w:val="0054206F"/>
    <w:rsid w:val="00542103"/>
    <w:rsid w:val="0054220E"/>
    <w:rsid w:val="0054263E"/>
    <w:rsid w:val="00542735"/>
    <w:rsid w:val="00542C98"/>
    <w:rsid w:val="00542D12"/>
    <w:rsid w:val="00542D68"/>
    <w:rsid w:val="00542EE5"/>
    <w:rsid w:val="00543205"/>
    <w:rsid w:val="005432BF"/>
    <w:rsid w:val="00543B3A"/>
    <w:rsid w:val="00543E03"/>
    <w:rsid w:val="00543E1E"/>
    <w:rsid w:val="00544751"/>
    <w:rsid w:val="00544AC8"/>
    <w:rsid w:val="00544CD1"/>
    <w:rsid w:val="00545011"/>
    <w:rsid w:val="005451D6"/>
    <w:rsid w:val="005456D7"/>
    <w:rsid w:val="00545796"/>
    <w:rsid w:val="00545830"/>
    <w:rsid w:val="0054634A"/>
    <w:rsid w:val="0054643F"/>
    <w:rsid w:val="005464F6"/>
    <w:rsid w:val="005465A6"/>
    <w:rsid w:val="00546970"/>
    <w:rsid w:val="00546D33"/>
    <w:rsid w:val="00546F3E"/>
    <w:rsid w:val="00547601"/>
    <w:rsid w:val="00547A6F"/>
    <w:rsid w:val="00547A98"/>
    <w:rsid w:val="00547AD6"/>
    <w:rsid w:val="00547B36"/>
    <w:rsid w:val="00547DF3"/>
    <w:rsid w:val="00547E93"/>
    <w:rsid w:val="00547F63"/>
    <w:rsid w:val="00547FF5"/>
    <w:rsid w:val="005505D7"/>
    <w:rsid w:val="00550604"/>
    <w:rsid w:val="00550C9B"/>
    <w:rsid w:val="00551128"/>
    <w:rsid w:val="005511D5"/>
    <w:rsid w:val="005516FD"/>
    <w:rsid w:val="00551810"/>
    <w:rsid w:val="00551816"/>
    <w:rsid w:val="00551A80"/>
    <w:rsid w:val="00551AAB"/>
    <w:rsid w:val="00551C89"/>
    <w:rsid w:val="00552361"/>
    <w:rsid w:val="00552CE4"/>
    <w:rsid w:val="00553C09"/>
    <w:rsid w:val="00554164"/>
    <w:rsid w:val="0055446D"/>
    <w:rsid w:val="00554606"/>
    <w:rsid w:val="005548F4"/>
    <w:rsid w:val="00554909"/>
    <w:rsid w:val="005549E4"/>
    <w:rsid w:val="00554C4A"/>
    <w:rsid w:val="00554D82"/>
    <w:rsid w:val="00554D8B"/>
    <w:rsid w:val="00554E19"/>
    <w:rsid w:val="00554E86"/>
    <w:rsid w:val="00555048"/>
    <w:rsid w:val="0055629E"/>
    <w:rsid w:val="0055688F"/>
    <w:rsid w:val="00556B64"/>
    <w:rsid w:val="00556DCD"/>
    <w:rsid w:val="00557029"/>
    <w:rsid w:val="005574AF"/>
    <w:rsid w:val="00557689"/>
    <w:rsid w:val="005577C0"/>
    <w:rsid w:val="00557AC2"/>
    <w:rsid w:val="0056006C"/>
    <w:rsid w:val="00560928"/>
    <w:rsid w:val="00560A17"/>
    <w:rsid w:val="00560B24"/>
    <w:rsid w:val="00560C31"/>
    <w:rsid w:val="0056121F"/>
    <w:rsid w:val="005617C5"/>
    <w:rsid w:val="00561A01"/>
    <w:rsid w:val="00561D67"/>
    <w:rsid w:val="00562364"/>
    <w:rsid w:val="0056254A"/>
    <w:rsid w:val="00562796"/>
    <w:rsid w:val="00563209"/>
    <w:rsid w:val="005636D8"/>
    <w:rsid w:val="005639D7"/>
    <w:rsid w:val="00563ABE"/>
    <w:rsid w:val="00563BB8"/>
    <w:rsid w:val="00563D67"/>
    <w:rsid w:val="00564088"/>
    <w:rsid w:val="005644B2"/>
    <w:rsid w:val="005647E4"/>
    <w:rsid w:val="00564AE8"/>
    <w:rsid w:val="00564FBF"/>
    <w:rsid w:val="0056552E"/>
    <w:rsid w:val="00565DED"/>
    <w:rsid w:val="00565DF1"/>
    <w:rsid w:val="00565FEB"/>
    <w:rsid w:val="00566557"/>
    <w:rsid w:val="005666FA"/>
    <w:rsid w:val="00566961"/>
    <w:rsid w:val="00566C12"/>
    <w:rsid w:val="00566EC0"/>
    <w:rsid w:val="00567130"/>
    <w:rsid w:val="005672EF"/>
    <w:rsid w:val="005676A1"/>
    <w:rsid w:val="0056778C"/>
    <w:rsid w:val="00567D95"/>
    <w:rsid w:val="005702D6"/>
    <w:rsid w:val="005704BB"/>
    <w:rsid w:val="00570632"/>
    <w:rsid w:val="00570971"/>
    <w:rsid w:val="00570B89"/>
    <w:rsid w:val="00570BB5"/>
    <w:rsid w:val="00570D73"/>
    <w:rsid w:val="00570FAF"/>
    <w:rsid w:val="00571554"/>
    <w:rsid w:val="005716E3"/>
    <w:rsid w:val="00571A96"/>
    <w:rsid w:val="00571BE1"/>
    <w:rsid w:val="00571CE5"/>
    <w:rsid w:val="00571D1C"/>
    <w:rsid w:val="00571D3C"/>
    <w:rsid w:val="005723DF"/>
    <w:rsid w:val="00572505"/>
    <w:rsid w:val="005729CA"/>
    <w:rsid w:val="005729FD"/>
    <w:rsid w:val="00572A03"/>
    <w:rsid w:val="00572F76"/>
    <w:rsid w:val="0057307C"/>
    <w:rsid w:val="005731EB"/>
    <w:rsid w:val="00573475"/>
    <w:rsid w:val="005735CE"/>
    <w:rsid w:val="005737D8"/>
    <w:rsid w:val="00573A21"/>
    <w:rsid w:val="00573EB2"/>
    <w:rsid w:val="00573F91"/>
    <w:rsid w:val="005741EE"/>
    <w:rsid w:val="005743DE"/>
    <w:rsid w:val="0057450F"/>
    <w:rsid w:val="005747BE"/>
    <w:rsid w:val="00574855"/>
    <w:rsid w:val="00574D96"/>
    <w:rsid w:val="00574F18"/>
    <w:rsid w:val="00575221"/>
    <w:rsid w:val="005752A1"/>
    <w:rsid w:val="005752DA"/>
    <w:rsid w:val="00575412"/>
    <w:rsid w:val="00575877"/>
    <w:rsid w:val="00575C27"/>
    <w:rsid w:val="00575FE4"/>
    <w:rsid w:val="005764C7"/>
    <w:rsid w:val="00576670"/>
    <w:rsid w:val="00576734"/>
    <w:rsid w:val="00576784"/>
    <w:rsid w:val="00576ADE"/>
    <w:rsid w:val="00576BC5"/>
    <w:rsid w:val="0057762F"/>
    <w:rsid w:val="005807DC"/>
    <w:rsid w:val="00580D72"/>
    <w:rsid w:val="00581326"/>
    <w:rsid w:val="0058172D"/>
    <w:rsid w:val="005817C9"/>
    <w:rsid w:val="0058196A"/>
    <w:rsid w:val="00581A0E"/>
    <w:rsid w:val="0058216A"/>
    <w:rsid w:val="005821F0"/>
    <w:rsid w:val="00582208"/>
    <w:rsid w:val="00582561"/>
    <w:rsid w:val="00582809"/>
    <w:rsid w:val="00582E73"/>
    <w:rsid w:val="00583785"/>
    <w:rsid w:val="00583F52"/>
    <w:rsid w:val="00583F8C"/>
    <w:rsid w:val="00584095"/>
    <w:rsid w:val="005841C8"/>
    <w:rsid w:val="00584816"/>
    <w:rsid w:val="00585C6A"/>
    <w:rsid w:val="00585E15"/>
    <w:rsid w:val="00586023"/>
    <w:rsid w:val="005862DA"/>
    <w:rsid w:val="0058638E"/>
    <w:rsid w:val="0058643B"/>
    <w:rsid w:val="00586451"/>
    <w:rsid w:val="00587222"/>
    <w:rsid w:val="005873AE"/>
    <w:rsid w:val="00587486"/>
    <w:rsid w:val="0058798C"/>
    <w:rsid w:val="00587CF9"/>
    <w:rsid w:val="00590058"/>
    <w:rsid w:val="00590065"/>
    <w:rsid w:val="00590087"/>
    <w:rsid w:val="005900FA"/>
    <w:rsid w:val="00590A17"/>
    <w:rsid w:val="00590A64"/>
    <w:rsid w:val="00590DD9"/>
    <w:rsid w:val="00590F22"/>
    <w:rsid w:val="00590FB0"/>
    <w:rsid w:val="00590FB2"/>
    <w:rsid w:val="00591795"/>
    <w:rsid w:val="005917CC"/>
    <w:rsid w:val="00592265"/>
    <w:rsid w:val="0059237B"/>
    <w:rsid w:val="005927D4"/>
    <w:rsid w:val="00592AAA"/>
    <w:rsid w:val="00592B09"/>
    <w:rsid w:val="00592E18"/>
    <w:rsid w:val="00593053"/>
    <w:rsid w:val="00593521"/>
    <w:rsid w:val="005935A4"/>
    <w:rsid w:val="00593AE2"/>
    <w:rsid w:val="00594566"/>
    <w:rsid w:val="00594678"/>
    <w:rsid w:val="0059469A"/>
    <w:rsid w:val="005948C2"/>
    <w:rsid w:val="00594CA2"/>
    <w:rsid w:val="00595047"/>
    <w:rsid w:val="0059588C"/>
    <w:rsid w:val="00595D45"/>
    <w:rsid w:val="00595D84"/>
    <w:rsid w:val="00595DCA"/>
    <w:rsid w:val="00595F41"/>
    <w:rsid w:val="00595F77"/>
    <w:rsid w:val="005960A5"/>
    <w:rsid w:val="00596106"/>
    <w:rsid w:val="00596121"/>
    <w:rsid w:val="00596282"/>
    <w:rsid w:val="00596660"/>
    <w:rsid w:val="00596737"/>
    <w:rsid w:val="00596E6C"/>
    <w:rsid w:val="00597136"/>
    <w:rsid w:val="00597480"/>
    <w:rsid w:val="0059779B"/>
    <w:rsid w:val="00597857"/>
    <w:rsid w:val="00597B77"/>
    <w:rsid w:val="005A04F4"/>
    <w:rsid w:val="005A05CA"/>
    <w:rsid w:val="005A0771"/>
    <w:rsid w:val="005A08A7"/>
    <w:rsid w:val="005A0942"/>
    <w:rsid w:val="005A0DAA"/>
    <w:rsid w:val="005A10ED"/>
    <w:rsid w:val="005A1551"/>
    <w:rsid w:val="005A1579"/>
    <w:rsid w:val="005A1AB5"/>
    <w:rsid w:val="005A1B36"/>
    <w:rsid w:val="005A1BCB"/>
    <w:rsid w:val="005A209A"/>
    <w:rsid w:val="005A2284"/>
    <w:rsid w:val="005A265F"/>
    <w:rsid w:val="005A3565"/>
    <w:rsid w:val="005A35B7"/>
    <w:rsid w:val="005A47CD"/>
    <w:rsid w:val="005A4A47"/>
    <w:rsid w:val="005A5838"/>
    <w:rsid w:val="005A5C8F"/>
    <w:rsid w:val="005A5FC1"/>
    <w:rsid w:val="005A6049"/>
    <w:rsid w:val="005A6075"/>
    <w:rsid w:val="005A6141"/>
    <w:rsid w:val="005A662D"/>
    <w:rsid w:val="005A669E"/>
    <w:rsid w:val="005A6933"/>
    <w:rsid w:val="005A6991"/>
    <w:rsid w:val="005A752F"/>
    <w:rsid w:val="005A763B"/>
    <w:rsid w:val="005A77DA"/>
    <w:rsid w:val="005A7F75"/>
    <w:rsid w:val="005B00E9"/>
    <w:rsid w:val="005B0105"/>
    <w:rsid w:val="005B0595"/>
    <w:rsid w:val="005B0B9E"/>
    <w:rsid w:val="005B0BA9"/>
    <w:rsid w:val="005B0C00"/>
    <w:rsid w:val="005B0D80"/>
    <w:rsid w:val="005B0E74"/>
    <w:rsid w:val="005B0E9B"/>
    <w:rsid w:val="005B0EED"/>
    <w:rsid w:val="005B11EA"/>
    <w:rsid w:val="005B1F23"/>
    <w:rsid w:val="005B224A"/>
    <w:rsid w:val="005B244D"/>
    <w:rsid w:val="005B2644"/>
    <w:rsid w:val="005B3332"/>
    <w:rsid w:val="005B35BD"/>
    <w:rsid w:val="005B35D7"/>
    <w:rsid w:val="005B392A"/>
    <w:rsid w:val="005B3A3D"/>
    <w:rsid w:val="005B3AA3"/>
    <w:rsid w:val="005B3B9F"/>
    <w:rsid w:val="005B3E21"/>
    <w:rsid w:val="005B4074"/>
    <w:rsid w:val="005B41A3"/>
    <w:rsid w:val="005B4330"/>
    <w:rsid w:val="005B4A16"/>
    <w:rsid w:val="005B4C4E"/>
    <w:rsid w:val="005B4F4D"/>
    <w:rsid w:val="005B4F6B"/>
    <w:rsid w:val="005B5342"/>
    <w:rsid w:val="005B5493"/>
    <w:rsid w:val="005B54E0"/>
    <w:rsid w:val="005B54EA"/>
    <w:rsid w:val="005B5511"/>
    <w:rsid w:val="005B576D"/>
    <w:rsid w:val="005B5BD5"/>
    <w:rsid w:val="005B5EAF"/>
    <w:rsid w:val="005B5F54"/>
    <w:rsid w:val="005B673A"/>
    <w:rsid w:val="005B6972"/>
    <w:rsid w:val="005B6D71"/>
    <w:rsid w:val="005B6F41"/>
    <w:rsid w:val="005B6F83"/>
    <w:rsid w:val="005B7518"/>
    <w:rsid w:val="005B7614"/>
    <w:rsid w:val="005B7742"/>
    <w:rsid w:val="005B7E3E"/>
    <w:rsid w:val="005C00C6"/>
    <w:rsid w:val="005C071C"/>
    <w:rsid w:val="005C0738"/>
    <w:rsid w:val="005C0932"/>
    <w:rsid w:val="005C10B3"/>
    <w:rsid w:val="005C10C0"/>
    <w:rsid w:val="005C181A"/>
    <w:rsid w:val="005C197A"/>
    <w:rsid w:val="005C24B2"/>
    <w:rsid w:val="005C2555"/>
    <w:rsid w:val="005C2834"/>
    <w:rsid w:val="005C2891"/>
    <w:rsid w:val="005C2DC8"/>
    <w:rsid w:val="005C32D7"/>
    <w:rsid w:val="005C37F3"/>
    <w:rsid w:val="005C42CB"/>
    <w:rsid w:val="005C433B"/>
    <w:rsid w:val="005C43D1"/>
    <w:rsid w:val="005C4A36"/>
    <w:rsid w:val="005C4D48"/>
    <w:rsid w:val="005C56F7"/>
    <w:rsid w:val="005C581E"/>
    <w:rsid w:val="005C5EB0"/>
    <w:rsid w:val="005C60B8"/>
    <w:rsid w:val="005C61AC"/>
    <w:rsid w:val="005C628F"/>
    <w:rsid w:val="005C63F1"/>
    <w:rsid w:val="005C65B6"/>
    <w:rsid w:val="005C6B94"/>
    <w:rsid w:val="005C6E03"/>
    <w:rsid w:val="005C74FB"/>
    <w:rsid w:val="005C76FB"/>
    <w:rsid w:val="005C7944"/>
    <w:rsid w:val="005C7D19"/>
    <w:rsid w:val="005D030D"/>
    <w:rsid w:val="005D095F"/>
    <w:rsid w:val="005D15A9"/>
    <w:rsid w:val="005D1602"/>
    <w:rsid w:val="005D1BBA"/>
    <w:rsid w:val="005D1F4B"/>
    <w:rsid w:val="005D2485"/>
    <w:rsid w:val="005D28DF"/>
    <w:rsid w:val="005D2A85"/>
    <w:rsid w:val="005D2D53"/>
    <w:rsid w:val="005D3005"/>
    <w:rsid w:val="005D32AE"/>
    <w:rsid w:val="005D34C8"/>
    <w:rsid w:val="005D3624"/>
    <w:rsid w:val="005D39B5"/>
    <w:rsid w:val="005D3D89"/>
    <w:rsid w:val="005D4200"/>
    <w:rsid w:val="005D4903"/>
    <w:rsid w:val="005D4AB0"/>
    <w:rsid w:val="005D4FE7"/>
    <w:rsid w:val="005D53C3"/>
    <w:rsid w:val="005D623C"/>
    <w:rsid w:val="005D63D9"/>
    <w:rsid w:val="005D69BE"/>
    <w:rsid w:val="005D6C7E"/>
    <w:rsid w:val="005D701A"/>
    <w:rsid w:val="005D7271"/>
    <w:rsid w:val="005D7401"/>
    <w:rsid w:val="005D7A1B"/>
    <w:rsid w:val="005D7A4C"/>
    <w:rsid w:val="005D7B61"/>
    <w:rsid w:val="005D7C82"/>
    <w:rsid w:val="005D7ED3"/>
    <w:rsid w:val="005E00FE"/>
    <w:rsid w:val="005E05EE"/>
    <w:rsid w:val="005E07BF"/>
    <w:rsid w:val="005E0C50"/>
    <w:rsid w:val="005E0C55"/>
    <w:rsid w:val="005E18FE"/>
    <w:rsid w:val="005E192E"/>
    <w:rsid w:val="005E1B1D"/>
    <w:rsid w:val="005E1FE3"/>
    <w:rsid w:val="005E2387"/>
    <w:rsid w:val="005E2711"/>
    <w:rsid w:val="005E2A67"/>
    <w:rsid w:val="005E2CD1"/>
    <w:rsid w:val="005E2CD9"/>
    <w:rsid w:val="005E2D28"/>
    <w:rsid w:val="005E2DCB"/>
    <w:rsid w:val="005E2FBD"/>
    <w:rsid w:val="005E3127"/>
    <w:rsid w:val="005E324F"/>
    <w:rsid w:val="005E33DA"/>
    <w:rsid w:val="005E3457"/>
    <w:rsid w:val="005E37D1"/>
    <w:rsid w:val="005E385F"/>
    <w:rsid w:val="005E43CD"/>
    <w:rsid w:val="005E4663"/>
    <w:rsid w:val="005E4870"/>
    <w:rsid w:val="005E4FCF"/>
    <w:rsid w:val="005E53B7"/>
    <w:rsid w:val="005E5895"/>
    <w:rsid w:val="005E5942"/>
    <w:rsid w:val="005E5A20"/>
    <w:rsid w:val="005E5B81"/>
    <w:rsid w:val="005E5FCB"/>
    <w:rsid w:val="005E60C6"/>
    <w:rsid w:val="005E6492"/>
    <w:rsid w:val="005E6C10"/>
    <w:rsid w:val="005E75D7"/>
    <w:rsid w:val="005F0595"/>
    <w:rsid w:val="005F074E"/>
    <w:rsid w:val="005F1418"/>
    <w:rsid w:val="005F20F2"/>
    <w:rsid w:val="005F239B"/>
    <w:rsid w:val="005F2648"/>
    <w:rsid w:val="005F266D"/>
    <w:rsid w:val="005F2CB1"/>
    <w:rsid w:val="005F2D31"/>
    <w:rsid w:val="005F3E78"/>
    <w:rsid w:val="005F40B0"/>
    <w:rsid w:val="005F40F1"/>
    <w:rsid w:val="005F4108"/>
    <w:rsid w:val="005F4243"/>
    <w:rsid w:val="005F4272"/>
    <w:rsid w:val="005F46C3"/>
    <w:rsid w:val="005F46D6"/>
    <w:rsid w:val="005F4A65"/>
    <w:rsid w:val="005F4AC0"/>
    <w:rsid w:val="005F4B45"/>
    <w:rsid w:val="005F4E40"/>
    <w:rsid w:val="005F509F"/>
    <w:rsid w:val="005F582F"/>
    <w:rsid w:val="005F589E"/>
    <w:rsid w:val="005F592E"/>
    <w:rsid w:val="005F5A9A"/>
    <w:rsid w:val="005F5C6B"/>
    <w:rsid w:val="005F5F41"/>
    <w:rsid w:val="005F618C"/>
    <w:rsid w:val="005F68AB"/>
    <w:rsid w:val="005F69AF"/>
    <w:rsid w:val="005F6C44"/>
    <w:rsid w:val="005F6E5F"/>
    <w:rsid w:val="005F70BD"/>
    <w:rsid w:val="005F72A3"/>
    <w:rsid w:val="005F7757"/>
    <w:rsid w:val="005F783A"/>
    <w:rsid w:val="005F7F27"/>
    <w:rsid w:val="0060064D"/>
    <w:rsid w:val="00600EF5"/>
    <w:rsid w:val="006019BC"/>
    <w:rsid w:val="00601F2D"/>
    <w:rsid w:val="0060200F"/>
    <w:rsid w:val="006021CE"/>
    <w:rsid w:val="0060251F"/>
    <w:rsid w:val="006027A3"/>
    <w:rsid w:val="0060283C"/>
    <w:rsid w:val="00602D8E"/>
    <w:rsid w:val="00602EF6"/>
    <w:rsid w:val="00603A84"/>
    <w:rsid w:val="00603FEC"/>
    <w:rsid w:val="00603FF8"/>
    <w:rsid w:val="00604F14"/>
    <w:rsid w:val="00605289"/>
    <w:rsid w:val="00605346"/>
    <w:rsid w:val="0060551D"/>
    <w:rsid w:val="00605588"/>
    <w:rsid w:val="00605795"/>
    <w:rsid w:val="006059C5"/>
    <w:rsid w:val="006061F4"/>
    <w:rsid w:val="00606961"/>
    <w:rsid w:val="00606ECD"/>
    <w:rsid w:val="006074C1"/>
    <w:rsid w:val="0060764F"/>
    <w:rsid w:val="006078CF"/>
    <w:rsid w:val="00607C77"/>
    <w:rsid w:val="00607C80"/>
    <w:rsid w:val="00607ECA"/>
    <w:rsid w:val="006100EB"/>
    <w:rsid w:val="00610763"/>
    <w:rsid w:val="00610ACB"/>
    <w:rsid w:val="00610C66"/>
    <w:rsid w:val="00610E1F"/>
    <w:rsid w:val="006110CB"/>
    <w:rsid w:val="00611209"/>
    <w:rsid w:val="0061124C"/>
    <w:rsid w:val="006112E4"/>
    <w:rsid w:val="00611AAE"/>
    <w:rsid w:val="00611AB9"/>
    <w:rsid w:val="00611B9A"/>
    <w:rsid w:val="00611FDB"/>
    <w:rsid w:val="006124B5"/>
    <w:rsid w:val="00613257"/>
    <w:rsid w:val="00613364"/>
    <w:rsid w:val="00613390"/>
    <w:rsid w:val="00613562"/>
    <w:rsid w:val="00613A45"/>
    <w:rsid w:val="0061415C"/>
    <w:rsid w:val="00614994"/>
    <w:rsid w:val="00614AD9"/>
    <w:rsid w:val="00614B73"/>
    <w:rsid w:val="00614DBC"/>
    <w:rsid w:val="00614F40"/>
    <w:rsid w:val="00615025"/>
    <w:rsid w:val="006151D2"/>
    <w:rsid w:val="00615318"/>
    <w:rsid w:val="006153C7"/>
    <w:rsid w:val="0061557E"/>
    <w:rsid w:val="006155B3"/>
    <w:rsid w:val="006160F3"/>
    <w:rsid w:val="0061623D"/>
    <w:rsid w:val="006165EE"/>
    <w:rsid w:val="00616D03"/>
    <w:rsid w:val="00616EC4"/>
    <w:rsid w:val="00616ECD"/>
    <w:rsid w:val="006172B2"/>
    <w:rsid w:val="0061766D"/>
    <w:rsid w:val="006177F4"/>
    <w:rsid w:val="00617B08"/>
    <w:rsid w:val="0062001A"/>
    <w:rsid w:val="00620294"/>
    <w:rsid w:val="00620B97"/>
    <w:rsid w:val="00621662"/>
    <w:rsid w:val="00621751"/>
    <w:rsid w:val="00621CFF"/>
    <w:rsid w:val="006224E8"/>
    <w:rsid w:val="0062281D"/>
    <w:rsid w:val="00622935"/>
    <w:rsid w:val="00623058"/>
    <w:rsid w:val="00623121"/>
    <w:rsid w:val="006232E1"/>
    <w:rsid w:val="006234A6"/>
    <w:rsid w:val="006234DB"/>
    <w:rsid w:val="0062357C"/>
    <w:rsid w:val="00623664"/>
    <w:rsid w:val="006237D4"/>
    <w:rsid w:val="0062446A"/>
    <w:rsid w:val="0062454D"/>
    <w:rsid w:val="00624D7C"/>
    <w:rsid w:val="00624F1F"/>
    <w:rsid w:val="006252E1"/>
    <w:rsid w:val="006254B7"/>
    <w:rsid w:val="00625978"/>
    <w:rsid w:val="00625A65"/>
    <w:rsid w:val="00626130"/>
    <w:rsid w:val="006261B8"/>
    <w:rsid w:val="006261D7"/>
    <w:rsid w:val="00626339"/>
    <w:rsid w:val="00626579"/>
    <w:rsid w:val="00626A6A"/>
    <w:rsid w:val="00626B9A"/>
    <w:rsid w:val="00626F84"/>
    <w:rsid w:val="006274A6"/>
    <w:rsid w:val="0062798D"/>
    <w:rsid w:val="00627DB8"/>
    <w:rsid w:val="00627FF2"/>
    <w:rsid w:val="00630001"/>
    <w:rsid w:val="006306B7"/>
    <w:rsid w:val="00630D0D"/>
    <w:rsid w:val="00630F26"/>
    <w:rsid w:val="0063109A"/>
    <w:rsid w:val="006310A9"/>
    <w:rsid w:val="006311B3"/>
    <w:rsid w:val="00631239"/>
    <w:rsid w:val="0063183E"/>
    <w:rsid w:val="00631957"/>
    <w:rsid w:val="00631AA5"/>
    <w:rsid w:val="00631D01"/>
    <w:rsid w:val="00631DAF"/>
    <w:rsid w:val="00632043"/>
    <w:rsid w:val="0063284C"/>
    <w:rsid w:val="00632BD0"/>
    <w:rsid w:val="00633697"/>
    <w:rsid w:val="00633F12"/>
    <w:rsid w:val="00634BF5"/>
    <w:rsid w:val="00634EEA"/>
    <w:rsid w:val="00635839"/>
    <w:rsid w:val="006362AE"/>
    <w:rsid w:val="006362D2"/>
    <w:rsid w:val="00636398"/>
    <w:rsid w:val="0063672F"/>
    <w:rsid w:val="006367D3"/>
    <w:rsid w:val="006368D3"/>
    <w:rsid w:val="006369E9"/>
    <w:rsid w:val="00636C42"/>
    <w:rsid w:val="00636C7B"/>
    <w:rsid w:val="00637216"/>
    <w:rsid w:val="006373D6"/>
    <w:rsid w:val="006377EC"/>
    <w:rsid w:val="00640E32"/>
    <w:rsid w:val="00640F0A"/>
    <w:rsid w:val="0064151F"/>
    <w:rsid w:val="00641533"/>
    <w:rsid w:val="006415B3"/>
    <w:rsid w:val="006419A7"/>
    <w:rsid w:val="00641A63"/>
    <w:rsid w:val="00641F5F"/>
    <w:rsid w:val="0064208D"/>
    <w:rsid w:val="00642735"/>
    <w:rsid w:val="0064278F"/>
    <w:rsid w:val="006427F0"/>
    <w:rsid w:val="00642840"/>
    <w:rsid w:val="00642B76"/>
    <w:rsid w:val="00642C6E"/>
    <w:rsid w:val="00642CD0"/>
    <w:rsid w:val="0064333C"/>
    <w:rsid w:val="00643475"/>
    <w:rsid w:val="0064396A"/>
    <w:rsid w:val="006439CE"/>
    <w:rsid w:val="00643A1E"/>
    <w:rsid w:val="00643AD5"/>
    <w:rsid w:val="00643CC6"/>
    <w:rsid w:val="00644123"/>
    <w:rsid w:val="00644986"/>
    <w:rsid w:val="00644A52"/>
    <w:rsid w:val="00645193"/>
    <w:rsid w:val="00645482"/>
    <w:rsid w:val="00645A27"/>
    <w:rsid w:val="00645C2B"/>
    <w:rsid w:val="00645D49"/>
    <w:rsid w:val="0064624E"/>
    <w:rsid w:val="0064647E"/>
    <w:rsid w:val="00646520"/>
    <w:rsid w:val="00646703"/>
    <w:rsid w:val="00646C22"/>
    <w:rsid w:val="00646E7E"/>
    <w:rsid w:val="00646FC4"/>
    <w:rsid w:val="00647435"/>
    <w:rsid w:val="006477F5"/>
    <w:rsid w:val="00650AB9"/>
    <w:rsid w:val="00650EA2"/>
    <w:rsid w:val="0065127D"/>
    <w:rsid w:val="0065134F"/>
    <w:rsid w:val="006519A2"/>
    <w:rsid w:val="00651FB6"/>
    <w:rsid w:val="00652807"/>
    <w:rsid w:val="006529AD"/>
    <w:rsid w:val="00652CED"/>
    <w:rsid w:val="00653266"/>
    <w:rsid w:val="006533E6"/>
    <w:rsid w:val="00653464"/>
    <w:rsid w:val="006536C9"/>
    <w:rsid w:val="006538FC"/>
    <w:rsid w:val="00653E2C"/>
    <w:rsid w:val="00653FB4"/>
    <w:rsid w:val="006545B1"/>
    <w:rsid w:val="006545C2"/>
    <w:rsid w:val="006549A8"/>
    <w:rsid w:val="00654D74"/>
    <w:rsid w:val="0065500D"/>
    <w:rsid w:val="00655733"/>
    <w:rsid w:val="00655ACD"/>
    <w:rsid w:val="00655CAD"/>
    <w:rsid w:val="00655CF7"/>
    <w:rsid w:val="00656776"/>
    <w:rsid w:val="00656819"/>
    <w:rsid w:val="00656A92"/>
    <w:rsid w:val="00656C75"/>
    <w:rsid w:val="00656DDE"/>
    <w:rsid w:val="00656DF3"/>
    <w:rsid w:val="00657BF4"/>
    <w:rsid w:val="00657CA2"/>
    <w:rsid w:val="00657EAA"/>
    <w:rsid w:val="0066011D"/>
    <w:rsid w:val="0066058A"/>
    <w:rsid w:val="006607C0"/>
    <w:rsid w:val="00660927"/>
    <w:rsid w:val="006613A6"/>
    <w:rsid w:val="006613E5"/>
    <w:rsid w:val="0066165E"/>
    <w:rsid w:val="006618BD"/>
    <w:rsid w:val="0066190C"/>
    <w:rsid w:val="00661961"/>
    <w:rsid w:val="00661B03"/>
    <w:rsid w:val="00661CAF"/>
    <w:rsid w:val="00661D79"/>
    <w:rsid w:val="00661F7C"/>
    <w:rsid w:val="006622E0"/>
    <w:rsid w:val="00662421"/>
    <w:rsid w:val="006628F2"/>
    <w:rsid w:val="00662919"/>
    <w:rsid w:val="00662B46"/>
    <w:rsid w:val="006634B9"/>
    <w:rsid w:val="006634E6"/>
    <w:rsid w:val="00663549"/>
    <w:rsid w:val="006635AD"/>
    <w:rsid w:val="006636EB"/>
    <w:rsid w:val="0066393C"/>
    <w:rsid w:val="006639FE"/>
    <w:rsid w:val="00663AEB"/>
    <w:rsid w:val="00663B66"/>
    <w:rsid w:val="00663C72"/>
    <w:rsid w:val="006643AB"/>
    <w:rsid w:val="00664481"/>
    <w:rsid w:val="00664E1D"/>
    <w:rsid w:val="00664E4F"/>
    <w:rsid w:val="00664FC9"/>
    <w:rsid w:val="006655EE"/>
    <w:rsid w:val="00665AD2"/>
    <w:rsid w:val="00665E3D"/>
    <w:rsid w:val="00666045"/>
    <w:rsid w:val="0066635A"/>
    <w:rsid w:val="0066701D"/>
    <w:rsid w:val="00667075"/>
    <w:rsid w:val="006672E7"/>
    <w:rsid w:val="00667536"/>
    <w:rsid w:val="00667A9E"/>
    <w:rsid w:val="00667EE7"/>
    <w:rsid w:val="00670922"/>
    <w:rsid w:val="00670B56"/>
    <w:rsid w:val="00670BE1"/>
    <w:rsid w:val="00670E64"/>
    <w:rsid w:val="0067129B"/>
    <w:rsid w:val="0067131B"/>
    <w:rsid w:val="006715C9"/>
    <w:rsid w:val="006715F6"/>
    <w:rsid w:val="006716B2"/>
    <w:rsid w:val="006716C5"/>
    <w:rsid w:val="00671DC9"/>
    <w:rsid w:val="00671E18"/>
    <w:rsid w:val="00671E79"/>
    <w:rsid w:val="00671FB9"/>
    <w:rsid w:val="00671FE8"/>
    <w:rsid w:val="0067218F"/>
    <w:rsid w:val="006727F1"/>
    <w:rsid w:val="00672E56"/>
    <w:rsid w:val="006734D6"/>
    <w:rsid w:val="00673784"/>
    <w:rsid w:val="006737BB"/>
    <w:rsid w:val="006738D8"/>
    <w:rsid w:val="00673B0F"/>
    <w:rsid w:val="006740DD"/>
    <w:rsid w:val="006741F2"/>
    <w:rsid w:val="0067421C"/>
    <w:rsid w:val="00674CC3"/>
    <w:rsid w:val="00674F8F"/>
    <w:rsid w:val="0067517A"/>
    <w:rsid w:val="00675432"/>
    <w:rsid w:val="00675639"/>
    <w:rsid w:val="0067586E"/>
    <w:rsid w:val="00675C72"/>
    <w:rsid w:val="006763F6"/>
    <w:rsid w:val="006768BC"/>
    <w:rsid w:val="00676B51"/>
    <w:rsid w:val="00676D1A"/>
    <w:rsid w:val="006771F9"/>
    <w:rsid w:val="00677303"/>
    <w:rsid w:val="006776D7"/>
    <w:rsid w:val="00677D07"/>
    <w:rsid w:val="0068012F"/>
    <w:rsid w:val="006801F4"/>
    <w:rsid w:val="006805F7"/>
    <w:rsid w:val="00680AA0"/>
    <w:rsid w:val="00680D79"/>
    <w:rsid w:val="00680FB1"/>
    <w:rsid w:val="00681003"/>
    <w:rsid w:val="00681153"/>
    <w:rsid w:val="006812CA"/>
    <w:rsid w:val="00681324"/>
    <w:rsid w:val="0068162E"/>
    <w:rsid w:val="006816F7"/>
    <w:rsid w:val="006817C9"/>
    <w:rsid w:val="00682130"/>
    <w:rsid w:val="00682919"/>
    <w:rsid w:val="006829B2"/>
    <w:rsid w:val="006830A2"/>
    <w:rsid w:val="00683797"/>
    <w:rsid w:val="00683A3B"/>
    <w:rsid w:val="00683A42"/>
    <w:rsid w:val="00684179"/>
    <w:rsid w:val="00684721"/>
    <w:rsid w:val="00684C61"/>
    <w:rsid w:val="00685569"/>
    <w:rsid w:val="0068560C"/>
    <w:rsid w:val="00685921"/>
    <w:rsid w:val="00685EAF"/>
    <w:rsid w:val="00685F6F"/>
    <w:rsid w:val="0068608B"/>
    <w:rsid w:val="0068622C"/>
    <w:rsid w:val="006867A6"/>
    <w:rsid w:val="00686917"/>
    <w:rsid w:val="00686A87"/>
    <w:rsid w:val="00686AAF"/>
    <w:rsid w:val="00686BFC"/>
    <w:rsid w:val="00686C95"/>
    <w:rsid w:val="006874C8"/>
    <w:rsid w:val="006875B1"/>
    <w:rsid w:val="0068766B"/>
    <w:rsid w:val="006878E0"/>
    <w:rsid w:val="00690055"/>
    <w:rsid w:val="006906DB"/>
    <w:rsid w:val="00690790"/>
    <w:rsid w:val="006907EE"/>
    <w:rsid w:val="00690AA0"/>
    <w:rsid w:val="00690B5A"/>
    <w:rsid w:val="00690B69"/>
    <w:rsid w:val="00691A2E"/>
    <w:rsid w:val="00691B50"/>
    <w:rsid w:val="00691F0E"/>
    <w:rsid w:val="00691F40"/>
    <w:rsid w:val="0069217E"/>
    <w:rsid w:val="006921EA"/>
    <w:rsid w:val="006921F6"/>
    <w:rsid w:val="006929B2"/>
    <w:rsid w:val="00692C29"/>
    <w:rsid w:val="00692E40"/>
    <w:rsid w:val="0069313A"/>
    <w:rsid w:val="006931AC"/>
    <w:rsid w:val="00693238"/>
    <w:rsid w:val="006934C9"/>
    <w:rsid w:val="006937ED"/>
    <w:rsid w:val="006940BC"/>
    <w:rsid w:val="00694727"/>
    <w:rsid w:val="006947DE"/>
    <w:rsid w:val="00694815"/>
    <w:rsid w:val="00694B29"/>
    <w:rsid w:val="00694C87"/>
    <w:rsid w:val="00695860"/>
    <w:rsid w:val="006958CE"/>
    <w:rsid w:val="0069594C"/>
    <w:rsid w:val="00695A16"/>
    <w:rsid w:val="00695A30"/>
    <w:rsid w:val="00695C71"/>
    <w:rsid w:val="00695FC2"/>
    <w:rsid w:val="006962FB"/>
    <w:rsid w:val="00696949"/>
    <w:rsid w:val="006969A8"/>
    <w:rsid w:val="00696D7F"/>
    <w:rsid w:val="00697052"/>
    <w:rsid w:val="00697126"/>
    <w:rsid w:val="006972D4"/>
    <w:rsid w:val="00697530"/>
    <w:rsid w:val="006976B0"/>
    <w:rsid w:val="00697949"/>
    <w:rsid w:val="00697D39"/>
    <w:rsid w:val="00697F2A"/>
    <w:rsid w:val="006A0186"/>
    <w:rsid w:val="006A06B2"/>
    <w:rsid w:val="006A0E56"/>
    <w:rsid w:val="006A0ECE"/>
    <w:rsid w:val="006A1958"/>
    <w:rsid w:val="006A1AB2"/>
    <w:rsid w:val="006A1B93"/>
    <w:rsid w:val="006A2735"/>
    <w:rsid w:val="006A2A84"/>
    <w:rsid w:val="006A2F5F"/>
    <w:rsid w:val="006A325E"/>
    <w:rsid w:val="006A3CE5"/>
    <w:rsid w:val="006A4340"/>
    <w:rsid w:val="006A44E3"/>
    <w:rsid w:val="006A46FB"/>
    <w:rsid w:val="006A473B"/>
    <w:rsid w:val="006A4F15"/>
    <w:rsid w:val="006A51D5"/>
    <w:rsid w:val="006A52D5"/>
    <w:rsid w:val="006A5382"/>
    <w:rsid w:val="006A5761"/>
    <w:rsid w:val="006A586C"/>
    <w:rsid w:val="006A5B5F"/>
    <w:rsid w:val="006A5E28"/>
    <w:rsid w:val="006A6101"/>
    <w:rsid w:val="006A613C"/>
    <w:rsid w:val="006A6292"/>
    <w:rsid w:val="006A6447"/>
    <w:rsid w:val="006A6555"/>
    <w:rsid w:val="006A6620"/>
    <w:rsid w:val="006A6789"/>
    <w:rsid w:val="006A697B"/>
    <w:rsid w:val="006A6B46"/>
    <w:rsid w:val="006A6B51"/>
    <w:rsid w:val="006A74D0"/>
    <w:rsid w:val="006A78F3"/>
    <w:rsid w:val="006A79C9"/>
    <w:rsid w:val="006A7AFF"/>
    <w:rsid w:val="006B040B"/>
    <w:rsid w:val="006B06E0"/>
    <w:rsid w:val="006B077A"/>
    <w:rsid w:val="006B0EC6"/>
    <w:rsid w:val="006B1816"/>
    <w:rsid w:val="006B1D6D"/>
    <w:rsid w:val="006B2099"/>
    <w:rsid w:val="006B219F"/>
    <w:rsid w:val="006B2283"/>
    <w:rsid w:val="006B29E2"/>
    <w:rsid w:val="006B2A51"/>
    <w:rsid w:val="006B2C8C"/>
    <w:rsid w:val="006B2EEB"/>
    <w:rsid w:val="006B33D2"/>
    <w:rsid w:val="006B3643"/>
    <w:rsid w:val="006B368A"/>
    <w:rsid w:val="006B38E3"/>
    <w:rsid w:val="006B3930"/>
    <w:rsid w:val="006B3DBE"/>
    <w:rsid w:val="006B4329"/>
    <w:rsid w:val="006B44C9"/>
    <w:rsid w:val="006B49CD"/>
    <w:rsid w:val="006B4AAE"/>
    <w:rsid w:val="006B4B55"/>
    <w:rsid w:val="006B4F23"/>
    <w:rsid w:val="006B50CF"/>
    <w:rsid w:val="006B52D3"/>
    <w:rsid w:val="006B56C6"/>
    <w:rsid w:val="006B5AA5"/>
    <w:rsid w:val="006B5BA9"/>
    <w:rsid w:val="006B6094"/>
    <w:rsid w:val="006B60B6"/>
    <w:rsid w:val="006B6997"/>
    <w:rsid w:val="006B70C9"/>
    <w:rsid w:val="006B7277"/>
    <w:rsid w:val="006B7303"/>
    <w:rsid w:val="006B7E8C"/>
    <w:rsid w:val="006B7F40"/>
    <w:rsid w:val="006B7FDA"/>
    <w:rsid w:val="006C0275"/>
    <w:rsid w:val="006C038C"/>
    <w:rsid w:val="006C03B8"/>
    <w:rsid w:val="006C0D10"/>
    <w:rsid w:val="006C12A8"/>
    <w:rsid w:val="006C1E0D"/>
    <w:rsid w:val="006C27F0"/>
    <w:rsid w:val="006C2961"/>
    <w:rsid w:val="006C2994"/>
    <w:rsid w:val="006C29D7"/>
    <w:rsid w:val="006C2D02"/>
    <w:rsid w:val="006C2EDF"/>
    <w:rsid w:val="006C32F5"/>
    <w:rsid w:val="006C351B"/>
    <w:rsid w:val="006C3588"/>
    <w:rsid w:val="006C35E0"/>
    <w:rsid w:val="006C385B"/>
    <w:rsid w:val="006C3BFD"/>
    <w:rsid w:val="006C405C"/>
    <w:rsid w:val="006C45A2"/>
    <w:rsid w:val="006C4B75"/>
    <w:rsid w:val="006C4BBA"/>
    <w:rsid w:val="006C4E5C"/>
    <w:rsid w:val="006C4F37"/>
    <w:rsid w:val="006C545C"/>
    <w:rsid w:val="006C58DF"/>
    <w:rsid w:val="006C59FF"/>
    <w:rsid w:val="006C5B25"/>
    <w:rsid w:val="006C5D10"/>
    <w:rsid w:val="006C5D5C"/>
    <w:rsid w:val="006C5E36"/>
    <w:rsid w:val="006C5EC9"/>
    <w:rsid w:val="006C6059"/>
    <w:rsid w:val="006C65D0"/>
    <w:rsid w:val="006C7522"/>
    <w:rsid w:val="006C79C5"/>
    <w:rsid w:val="006C7F11"/>
    <w:rsid w:val="006D015E"/>
    <w:rsid w:val="006D0AF4"/>
    <w:rsid w:val="006D0E13"/>
    <w:rsid w:val="006D0EF3"/>
    <w:rsid w:val="006D139D"/>
    <w:rsid w:val="006D145A"/>
    <w:rsid w:val="006D1544"/>
    <w:rsid w:val="006D17F6"/>
    <w:rsid w:val="006D2BCB"/>
    <w:rsid w:val="006D2C22"/>
    <w:rsid w:val="006D305F"/>
    <w:rsid w:val="006D351A"/>
    <w:rsid w:val="006D391B"/>
    <w:rsid w:val="006D3ED8"/>
    <w:rsid w:val="006D409A"/>
    <w:rsid w:val="006D4153"/>
    <w:rsid w:val="006D44A2"/>
    <w:rsid w:val="006D4A68"/>
    <w:rsid w:val="006D4C5B"/>
    <w:rsid w:val="006D53EE"/>
    <w:rsid w:val="006D5869"/>
    <w:rsid w:val="006D58D6"/>
    <w:rsid w:val="006D5CE4"/>
    <w:rsid w:val="006D5FB2"/>
    <w:rsid w:val="006D6046"/>
    <w:rsid w:val="006D6049"/>
    <w:rsid w:val="006D6645"/>
    <w:rsid w:val="006D6833"/>
    <w:rsid w:val="006D6C21"/>
    <w:rsid w:val="006D6F08"/>
    <w:rsid w:val="006D716A"/>
    <w:rsid w:val="006D74B9"/>
    <w:rsid w:val="006D74BE"/>
    <w:rsid w:val="006D7766"/>
    <w:rsid w:val="006D79AB"/>
    <w:rsid w:val="006D7BA8"/>
    <w:rsid w:val="006D7DA7"/>
    <w:rsid w:val="006E0100"/>
    <w:rsid w:val="006E062C"/>
    <w:rsid w:val="006E0687"/>
    <w:rsid w:val="006E0B46"/>
    <w:rsid w:val="006E0FAF"/>
    <w:rsid w:val="006E131C"/>
    <w:rsid w:val="006E13E2"/>
    <w:rsid w:val="006E1968"/>
    <w:rsid w:val="006E1D01"/>
    <w:rsid w:val="006E21CB"/>
    <w:rsid w:val="006E2500"/>
    <w:rsid w:val="006E258F"/>
    <w:rsid w:val="006E28B7"/>
    <w:rsid w:val="006E2B61"/>
    <w:rsid w:val="006E2F28"/>
    <w:rsid w:val="006E2F3C"/>
    <w:rsid w:val="006E2F40"/>
    <w:rsid w:val="006E31A0"/>
    <w:rsid w:val="006E3310"/>
    <w:rsid w:val="006E3367"/>
    <w:rsid w:val="006E350F"/>
    <w:rsid w:val="006E35B6"/>
    <w:rsid w:val="006E3790"/>
    <w:rsid w:val="006E3C64"/>
    <w:rsid w:val="006E4083"/>
    <w:rsid w:val="006E40B1"/>
    <w:rsid w:val="006E44D2"/>
    <w:rsid w:val="006E44D5"/>
    <w:rsid w:val="006E4523"/>
    <w:rsid w:val="006E456A"/>
    <w:rsid w:val="006E4677"/>
    <w:rsid w:val="006E46A8"/>
    <w:rsid w:val="006E4A5A"/>
    <w:rsid w:val="006E4E39"/>
    <w:rsid w:val="006E4E84"/>
    <w:rsid w:val="006E545B"/>
    <w:rsid w:val="006E565E"/>
    <w:rsid w:val="006E5A09"/>
    <w:rsid w:val="006E5A6E"/>
    <w:rsid w:val="006E60F8"/>
    <w:rsid w:val="006E69B3"/>
    <w:rsid w:val="006E6DFE"/>
    <w:rsid w:val="006E6E5E"/>
    <w:rsid w:val="006E7163"/>
    <w:rsid w:val="006E750B"/>
    <w:rsid w:val="006E7D3B"/>
    <w:rsid w:val="006F028F"/>
    <w:rsid w:val="006F08DF"/>
    <w:rsid w:val="006F0B8B"/>
    <w:rsid w:val="006F0CF9"/>
    <w:rsid w:val="006F0D29"/>
    <w:rsid w:val="006F0E91"/>
    <w:rsid w:val="006F146D"/>
    <w:rsid w:val="006F1B70"/>
    <w:rsid w:val="006F1DE2"/>
    <w:rsid w:val="006F24A9"/>
    <w:rsid w:val="006F2504"/>
    <w:rsid w:val="006F2A6B"/>
    <w:rsid w:val="006F2AC3"/>
    <w:rsid w:val="006F3248"/>
    <w:rsid w:val="006F33FC"/>
    <w:rsid w:val="006F341D"/>
    <w:rsid w:val="006F3682"/>
    <w:rsid w:val="006F3A36"/>
    <w:rsid w:val="006F3B3A"/>
    <w:rsid w:val="006F3E60"/>
    <w:rsid w:val="006F43CD"/>
    <w:rsid w:val="006F487D"/>
    <w:rsid w:val="006F4FB3"/>
    <w:rsid w:val="006F58D4"/>
    <w:rsid w:val="006F5BBE"/>
    <w:rsid w:val="006F5C9A"/>
    <w:rsid w:val="006F5CAA"/>
    <w:rsid w:val="006F5EA9"/>
    <w:rsid w:val="006F5F0D"/>
    <w:rsid w:val="006F6123"/>
    <w:rsid w:val="006F6B85"/>
    <w:rsid w:val="006F71DC"/>
    <w:rsid w:val="006F7883"/>
    <w:rsid w:val="006F796C"/>
    <w:rsid w:val="006F7B5A"/>
    <w:rsid w:val="006F7BC8"/>
    <w:rsid w:val="006F7D7B"/>
    <w:rsid w:val="007000D2"/>
    <w:rsid w:val="00700142"/>
    <w:rsid w:val="00700998"/>
    <w:rsid w:val="00701012"/>
    <w:rsid w:val="00701186"/>
    <w:rsid w:val="007013F1"/>
    <w:rsid w:val="00701716"/>
    <w:rsid w:val="00701A05"/>
    <w:rsid w:val="00701CC8"/>
    <w:rsid w:val="007021EE"/>
    <w:rsid w:val="00702402"/>
    <w:rsid w:val="007024B3"/>
    <w:rsid w:val="007028CD"/>
    <w:rsid w:val="00703123"/>
    <w:rsid w:val="0070346E"/>
    <w:rsid w:val="00703660"/>
    <w:rsid w:val="0070382E"/>
    <w:rsid w:val="00703C83"/>
    <w:rsid w:val="00704647"/>
    <w:rsid w:val="007046BC"/>
    <w:rsid w:val="00704736"/>
    <w:rsid w:val="00704EDB"/>
    <w:rsid w:val="00705BC2"/>
    <w:rsid w:val="00705F8A"/>
    <w:rsid w:val="00706101"/>
    <w:rsid w:val="0070666D"/>
    <w:rsid w:val="00706B8A"/>
    <w:rsid w:val="00706DF5"/>
    <w:rsid w:val="00706E2F"/>
    <w:rsid w:val="00706FAA"/>
    <w:rsid w:val="0070766F"/>
    <w:rsid w:val="007079B4"/>
    <w:rsid w:val="00707ADF"/>
    <w:rsid w:val="00707D61"/>
    <w:rsid w:val="007104AD"/>
    <w:rsid w:val="007104E3"/>
    <w:rsid w:val="007105B6"/>
    <w:rsid w:val="00710D40"/>
    <w:rsid w:val="00710EB0"/>
    <w:rsid w:val="0071134F"/>
    <w:rsid w:val="007118CA"/>
    <w:rsid w:val="00711955"/>
    <w:rsid w:val="00711980"/>
    <w:rsid w:val="00711D31"/>
    <w:rsid w:val="007120FD"/>
    <w:rsid w:val="007121DF"/>
    <w:rsid w:val="00712287"/>
    <w:rsid w:val="00712772"/>
    <w:rsid w:val="007129CA"/>
    <w:rsid w:val="007139F5"/>
    <w:rsid w:val="00713B1B"/>
    <w:rsid w:val="00713C05"/>
    <w:rsid w:val="00713CF5"/>
    <w:rsid w:val="007140A8"/>
    <w:rsid w:val="00714102"/>
    <w:rsid w:val="00714750"/>
    <w:rsid w:val="007148D3"/>
    <w:rsid w:val="00714D39"/>
    <w:rsid w:val="00714DA4"/>
    <w:rsid w:val="0071517C"/>
    <w:rsid w:val="007152DA"/>
    <w:rsid w:val="0071551B"/>
    <w:rsid w:val="00715638"/>
    <w:rsid w:val="00715785"/>
    <w:rsid w:val="007159AC"/>
    <w:rsid w:val="00715A32"/>
    <w:rsid w:val="00715B9A"/>
    <w:rsid w:val="0071600C"/>
    <w:rsid w:val="007161DA"/>
    <w:rsid w:val="007163B5"/>
    <w:rsid w:val="0071673F"/>
    <w:rsid w:val="00716C38"/>
    <w:rsid w:val="00717347"/>
    <w:rsid w:val="00717413"/>
    <w:rsid w:val="00717A05"/>
    <w:rsid w:val="00717AE6"/>
    <w:rsid w:val="007200A2"/>
    <w:rsid w:val="00720CB6"/>
    <w:rsid w:val="00720E8D"/>
    <w:rsid w:val="007212D3"/>
    <w:rsid w:val="00721499"/>
    <w:rsid w:val="00721760"/>
    <w:rsid w:val="007219F0"/>
    <w:rsid w:val="00721E95"/>
    <w:rsid w:val="007223B7"/>
    <w:rsid w:val="007227FA"/>
    <w:rsid w:val="00722C08"/>
    <w:rsid w:val="00723001"/>
    <w:rsid w:val="00723002"/>
    <w:rsid w:val="0072325E"/>
    <w:rsid w:val="0072328E"/>
    <w:rsid w:val="00723415"/>
    <w:rsid w:val="00723906"/>
    <w:rsid w:val="007239A5"/>
    <w:rsid w:val="00723F44"/>
    <w:rsid w:val="007245A0"/>
    <w:rsid w:val="00724649"/>
    <w:rsid w:val="00724AE1"/>
    <w:rsid w:val="00724FC1"/>
    <w:rsid w:val="00725052"/>
    <w:rsid w:val="00725161"/>
    <w:rsid w:val="007251D0"/>
    <w:rsid w:val="007252D2"/>
    <w:rsid w:val="00725300"/>
    <w:rsid w:val="00725B07"/>
    <w:rsid w:val="00725EE5"/>
    <w:rsid w:val="00726A9D"/>
    <w:rsid w:val="00726EA6"/>
    <w:rsid w:val="007271E2"/>
    <w:rsid w:val="00727208"/>
    <w:rsid w:val="00727299"/>
    <w:rsid w:val="00727537"/>
    <w:rsid w:val="00727680"/>
    <w:rsid w:val="007276D1"/>
    <w:rsid w:val="00727CB0"/>
    <w:rsid w:val="00727D2C"/>
    <w:rsid w:val="00727F5B"/>
    <w:rsid w:val="0073054C"/>
    <w:rsid w:val="00730C7D"/>
    <w:rsid w:val="00730E9A"/>
    <w:rsid w:val="00731066"/>
    <w:rsid w:val="007311A3"/>
    <w:rsid w:val="00731361"/>
    <w:rsid w:val="00731590"/>
    <w:rsid w:val="0073176B"/>
    <w:rsid w:val="0073190B"/>
    <w:rsid w:val="00731993"/>
    <w:rsid w:val="00731A6F"/>
    <w:rsid w:val="00731B7E"/>
    <w:rsid w:val="00731F6D"/>
    <w:rsid w:val="00732064"/>
    <w:rsid w:val="00732211"/>
    <w:rsid w:val="007322F3"/>
    <w:rsid w:val="007323A3"/>
    <w:rsid w:val="007324E9"/>
    <w:rsid w:val="0073334A"/>
    <w:rsid w:val="00733521"/>
    <w:rsid w:val="00733553"/>
    <w:rsid w:val="007338FA"/>
    <w:rsid w:val="007342C3"/>
    <w:rsid w:val="007342C6"/>
    <w:rsid w:val="00734404"/>
    <w:rsid w:val="00734461"/>
    <w:rsid w:val="007348B1"/>
    <w:rsid w:val="00734E42"/>
    <w:rsid w:val="00734FCD"/>
    <w:rsid w:val="00735120"/>
    <w:rsid w:val="007356A1"/>
    <w:rsid w:val="007356AD"/>
    <w:rsid w:val="0073580E"/>
    <w:rsid w:val="007358C2"/>
    <w:rsid w:val="007360D8"/>
    <w:rsid w:val="00736143"/>
    <w:rsid w:val="007362A6"/>
    <w:rsid w:val="007362DB"/>
    <w:rsid w:val="0073682E"/>
    <w:rsid w:val="00736AA2"/>
    <w:rsid w:val="00736AF8"/>
    <w:rsid w:val="00736D7D"/>
    <w:rsid w:val="007370A5"/>
    <w:rsid w:val="007371D3"/>
    <w:rsid w:val="007374F9"/>
    <w:rsid w:val="00737564"/>
    <w:rsid w:val="00737B62"/>
    <w:rsid w:val="0074063A"/>
    <w:rsid w:val="0074078D"/>
    <w:rsid w:val="0074079B"/>
    <w:rsid w:val="00740B61"/>
    <w:rsid w:val="00740B74"/>
    <w:rsid w:val="00740E58"/>
    <w:rsid w:val="00740EEC"/>
    <w:rsid w:val="007412BA"/>
    <w:rsid w:val="00741368"/>
    <w:rsid w:val="007415B0"/>
    <w:rsid w:val="007419C8"/>
    <w:rsid w:val="00741F98"/>
    <w:rsid w:val="007427AE"/>
    <w:rsid w:val="00743009"/>
    <w:rsid w:val="0074343B"/>
    <w:rsid w:val="0074370B"/>
    <w:rsid w:val="007442FE"/>
    <w:rsid w:val="007445A0"/>
    <w:rsid w:val="007451E7"/>
    <w:rsid w:val="0074523C"/>
    <w:rsid w:val="0074524B"/>
    <w:rsid w:val="0074542D"/>
    <w:rsid w:val="0074545D"/>
    <w:rsid w:val="00745BBF"/>
    <w:rsid w:val="00746608"/>
    <w:rsid w:val="00746CE2"/>
    <w:rsid w:val="00746EAC"/>
    <w:rsid w:val="007471D5"/>
    <w:rsid w:val="007474A3"/>
    <w:rsid w:val="007479DF"/>
    <w:rsid w:val="00747B4E"/>
    <w:rsid w:val="00747D8B"/>
    <w:rsid w:val="00751228"/>
    <w:rsid w:val="00751420"/>
    <w:rsid w:val="00751F17"/>
    <w:rsid w:val="00751FA3"/>
    <w:rsid w:val="007520EE"/>
    <w:rsid w:val="00752950"/>
    <w:rsid w:val="00752C50"/>
    <w:rsid w:val="00753124"/>
    <w:rsid w:val="00753441"/>
    <w:rsid w:val="0075348B"/>
    <w:rsid w:val="007539D8"/>
    <w:rsid w:val="00753A88"/>
    <w:rsid w:val="007540AD"/>
    <w:rsid w:val="007543CB"/>
    <w:rsid w:val="007544EA"/>
    <w:rsid w:val="0075458D"/>
    <w:rsid w:val="00755EC7"/>
    <w:rsid w:val="00755F52"/>
    <w:rsid w:val="00756B16"/>
    <w:rsid w:val="00756C45"/>
    <w:rsid w:val="00756F2A"/>
    <w:rsid w:val="00757046"/>
    <w:rsid w:val="007570C4"/>
    <w:rsid w:val="00757105"/>
    <w:rsid w:val="007571E1"/>
    <w:rsid w:val="007575D7"/>
    <w:rsid w:val="00757E5F"/>
    <w:rsid w:val="00757F5E"/>
    <w:rsid w:val="007601CD"/>
    <w:rsid w:val="007602E4"/>
    <w:rsid w:val="00760392"/>
    <w:rsid w:val="007604B2"/>
    <w:rsid w:val="007604D2"/>
    <w:rsid w:val="00760C05"/>
    <w:rsid w:val="00761099"/>
    <w:rsid w:val="007615D1"/>
    <w:rsid w:val="007616E7"/>
    <w:rsid w:val="00761981"/>
    <w:rsid w:val="007619CA"/>
    <w:rsid w:val="007619D7"/>
    <w:rsid w:val="00761C8C"/>
    <w:rsid w:val="00761CBA"/>
    <w:rsid w:val="00762158"/>
    <w:rsid w:val="007623FB"/>
    <w:rsid w:val="007624DD"/>
    <w:rsid w:val="00762604"/>
    <w:rsid w:val="0076319A"/>
    <w:rsid w:val="0076335E"/>
    <w:rsid w:val="00763B30"/>
    <w:rsid w:val="00764277"/>
    <w:rsid w:val="0076451B"/>
    <w:rsid w:val="00764724"/>
    <w:rsid w:val="00764AF3"/>
    <w:rsid w:val="0076514F"/>
    <w:rsid w:val="00765281"/>
    <w:rsid w:val="00765EB3"/>
    <w:rsid w:val="00766BAD"/>
    <w:rsid w:val="00767D80"/>
    <w:rsid w:val="00770099"/>
    <w:rsid w:val="00770226"/>
    <w:rsid w:val="00770A1C"/>
    <w:rsid w:val="00770BB5"/>
    <w:rsid w:val="007711B7"/>
    <w:rsid w:val="00771520"/>
    <w:rsid w:val="00771706"/>
    <w:rsid w:val="00771AA0"/>
    <w:rsid w:val="00771BA6"/>
    <w:rsid w:val="00771D42"/>
    <w:rsid w:val="0077212D"/>
    <w:rsid w:val="0077213F"/>
    <w:rsid w:val="0077263D"/>
    <w:rsid w:val="007729F8"/>
    <w:rsid w:val="00772C20"/>
    <w:rsid w:val="007731AF"/>
    <w:rsid w:val="007731FC"/>
    <w:rsid w:val="00773554"/>
    <w:rsid w:val="0077367E"/>
    <w:rsid w:val="00773FB6"/>
    <w:rsid w:val="0077410B"/>
    <w:rsid w:val="00774CC1"/>
    <w:rsid w:val="007750D5"/>
    <w:rsid w:val="0077553E"/>
    <w:rsid w:val="007755F2"/>
    <w:rsid w:val="007756F8"/>
    <w:rsid w:val="00775856"/>
    <w:rsid w:val="007758EB"/>
    <w:rsid w:val="00775BDA"/>
    <w:rsid w:val="00775F52"/>
    <w:rsid w:val="007760EB"/>
    <w:rsid w:val="00776672"/>
    <w:rsid w:val="00776971"/>
    <w:rsid w:val="00776B09"/>
    <w:rsid w:val="00776E96"/>
    <w:rsid w:val="007779A2"/>
    <w:rsid w:val="00780003"/>
    <w:rsid w:val="007801CE"/>
    <w:rsid w:val="007808CF"/>
    <w:rsid w:val="00780BAF"/>
    <w:rsid w:val="00780D77"/>
    <w:rsid w:val="00780F3B"/>
    <w:rsid w:val="00780F98"/>
    <w:rsid w:val="007812F3"/>
    <w:rsid w:val="00781626"/>
    <w:rsid w:val="0078177E"/>
    <w:rsid w:val="007818DA"/>
    <w:rsid w:val="00781C99"/>
    <w:rsid w:val="00782868"/>
    <w:rsid w:val="00782DF0"/>
    <w:rsid w:val="00782F54"/>
    <w:rsid w:val="0078304C"/>
    <w:rsid w:val="00783210"/>
    <w:rsid w:val="0078361C"/>
    <w:rsid w:val="00783673"/>
    <w:rsid w:val="00783878"/>
    <w:rsid w:val="00783B3A"/>
    <w:rsid w:val="00783BA9"/>
    <w:rsid w:val="00783E1E"/>
    <w:rsid w:val="00783E38"/>
    <w:rsid w:val="00783EFB"/>
    <w:rsid w:val="00783F0B"/>
    <w:rsid w:val="0078407F"/>
    <w:rsid w:val="0078417D"/>
    <w:rsid w:val="007845D1"/>
    <w:rsid w:val="00784646"/>
    <w:rsid w:val="0078476C"/>
    <w:rsid w:val="00784918"/>
    <w:rsid w:val="00784B8C"/>
    <w:rsid w:val="00784E42"/>
    <w:rsid w:val="00784F2E"/>
    <w:rsid w:val="00785310"/>
    <w:rsid w:val="00785349"/>
    <w:rsid w:val="00785490"/>
    <w:rsid w:val="0078563C"/>
    <w:rsid w:val="00785863"/>
    <w:rsid w:val="00785889"/>
    <w:rsid w:val="00785A91"/>
    <w:rsid w:val="00785D29"/>
    <w:rsid w:val="00785FC8"/>
    <w:rsid w:val="007866D5"/>
    <w:rsid w:val="00786864"/>
    <w:rsid w:val="00786AF6"/>
    <w:rsid w:val="00786C83"/>
    <w:rsid w:val="00786E64"/>
    <w:rsid w:val="00786ECC"/>
    <w:rsid w:val="00787201"/>
    <w:rsid w:val="00787349"/>
    <w:rsid w:val="0078777A"/>
    <w:rsid w:val="00787850"/>
    <w:rsid w:val="00787F72"/>
    <w:rsid w:val="00787FE3"/>
    <w:rsid w:val="0079030C"/>
    <w:rsid w:val="007906EA"/>
    <w:rsid w:val="007910B5"/>
    <w:rsid w:val="007913C4"/>
    <w:rsid w:val="00791A2B"/>
    <w:rsid w:val="00791AC6"/>
    <w:rsid w:val="00791AFC"/>
    <w:rsid w:val="007920D2"/>
    <w:rsid w:val="007925EA"/>
    <w:rsid w:val="0079268B"/>
    <w:rsid w:val="00792958"/>
    <w:rsid w:val="00792975"/>
    <w:rsid w:val="007929C8"/>
    <w:rsid w:val="00792B80"/>
    <w:rsid w:val="00792F94"/>
    <w:rsid w:val="00793162"/>
    <w:rsid w:val="007931C1"/>
    <w:rsid w:val="00793339"/>
    <w:rsid w:val="0079357F"/>
    <w:rsid w:val="00793838"/>
    <w:rsid w:val="00793CD8"/>
    <w:rsid w:val="00794596"/>
    <w:rsid w:val="00794B1D"/>
    <w:rsid w:val="00794BA7"/>
    <w:rsid w:val="00794C40"/>
    <w:rsid w:val="00795062"/>
    <w:rsid w:val="007950AF"/>
    <w:rsid w:val="007957B1"/>
    <w:rsid w:val="00795C92"/>
    <w:rsid w:val="00795E64"/>
    <w:rsid w:val="0079631A"/>
    <w:rsid w:val="00797641"/>
    <w:rsid w:val="007977D0"/>
    <w:rsid w:val="00797873"/>
    <w:rsid w:val="00797AFF"/>
    <w:rsid w:val="00797D03"/>
    <w:rsid w:val="007A02AC"/>
    <w:rsid w:val="007A0313"/>
    <w:rsid w:val="007A0B9D"/>
    <w:rsid w:val="007A0BA7"/>
    <w:rsid w:val="007A0E6E"/>
    <w:rsid w:val="007A1175"/>
    <w:rsid w:val="007A1909"/>
    <w:rsid w:val="007A1CB3"/>
    <w:rsid w:val="007A2104"/>
    <w:rsid w:val="007A23F2"/>
    <w:rsid w:val="007A2553"/>
    <w:rsid w:val="007A25B4"/>
    <w:rsid w:val="007A27AD"/>
    <w:rsid w:val="007A2A5E"/>
    <w:rsid w:val="007A2BC3"/>
    <w:rsid w:val="007A306F"/>
    <w:rsid w:val="007A43A6"/>
    <w:rsid w:val="007A441F"/>
    <w:rsid w:val="007A4B72"/>
    <w:rsid w:val="007A4E24"/>
    <w:rsid w:val="007A57A2"/>
    <w:rsid w:val="007A58A6"/>
    <w:rsid w:val="007A5A69"/>
    <w:rsid w:val="007A5A7C"/>
    <w:rsid w:val="007A5BA9"/>
    <w:rsid w:val="007A5EED"/>
    <w:rsid w:val="007A5FAE"/>
    <w:rsid w:val="007A61D2"/>
    <w:rsid w:val="007A6261"/>
    <w:rsid w:val="007A632D"/>
    <w:rsid w:val="007A6349"/>
    <w:rsid w:val="007A646B"/>
    <w:rsid w:val="007A6488"/>
    <w:rsid w:val="007A6495"/>
    <w:rsid w:val="007A64AE"/>
    <w:rsid w:val="007A6836"/>
    <w:rsid w:val="007A6AA8"/>
    <w:rsid w:val="007A6F2F"/>
    <w:rsid w:val="007A7053"/>
    <w:rsid w:val="007A73CF"/>
    <w:rsid w:val="007A7BD8"/>
    <w:rsid w:val="007A7FCF"/>
    <w:rsid w:val="007B080A"/>
    <w:rsid w:val="007B153D"/>
    <w:rsid w:val="007B165A"/>
    <w:rsid w:val="007B17DD"/>
    <w:rsid w:val="007B1C85"/>
    <w:rsid w:val="007B1F8B"/>
    <w:rsid w:val="007B203E"/>
    <w:rsid w:val="007B2073"/>
    <w:rsid w:val="007B2924"/>
    <w:rsid w:val="007B29DB"/>
    <w:rsid w:val="007B3579"/>
    <w:rsid w:val="007B35ED"/>
    <w:rsid w:val="007B366C"/>
    <w:rsid w:val="007B3D2D"/>
    <w:rsid w:val="007B3D89"/>
    <w:rsid w:val="007B414F"/>
    <w:rsid w:val="007B437F"/>
    <w:rsid w:val="007B485F"/>
    <w:rsid w:val="007B50AE"/>
    <w:rsid w:val="007B51DF"/>
    <w:rsid w:val="007B5C47"/>
    <w:rsid w:val="007B5D06"/>
    <w:rsid w:val="007B5E0E"/>
    <w:rsid w:val="007B5E21"/>
    <w:rsid w:val="007B638E"/>
    <w:rsid w:val="007B65FD"/>
    <w:rsid w:val="007B6977"/>
    <w:rsid w:val="007B6B74"/>
    <w:rsid w:val="007B75D5"/>
    <w:rsid w:val="007B777C"/>
    <w:rsid w:val="007B7875"/>
    <w:rsid w:val="007C0476"/>
    <w:rsid w:val="007C05DD"/>
    <w:rsid w:val="007C0F8A"/>
    <w:rsid w:val="007C0FE0"/>
    <w:rsid w:val="007C13CB"/>
    <w:rsid w:val="007C19C1"/>
    <w:rsid w:val="007C1C08"/>
    <w:rsid w:val="007C1E67"/>
    <w:rsid w:val="007C1F98"/>
    <w:rsid w:val="007C21DD"/>
    <w:rsid w:val="007C22DA"/>
    <w:rsid w:val="007C255A"/>
    <w:rsid w:val="007C26F9"/>
    <w:rsid w:val="007C2720"/>
    <w:rsid w:val="007C28B9"/>
    <w:rsid w:val="007C2B96"/>
    <w:rsid w:val="007C2E46"/>
    <w:rsid w:val="007C304C"/>
    <w:rsid w:val="007C312E"/>
    <w:rsid w:val="007C319C"/>
    <w:rsid w:val="007C35B7"/>
    <w:rsid w:val="007C36D9"/>
    <w:rsid w:val="007C3785"/>
    <w:rsid w:val="007C3D18"/>
    <w:rsid w:val="007C4564"/>
    <w:rsid w:val="007C459E"/>
    <w:rsid w:val="007C4B39"/>
    <w:rsid w:val="007C4C28"/>
    <w:rsid w:val="007C5B67"/>
    <w:rsid w:val="007C5CC4"/>
    <w:rsid w:val="007C5E2E"/>
    <w:rsid w:val="007C60BF"/>
    <w:rsid w:val="007C61AB"/>
    <w:rsid w:val="007C63CD"/>
    <w:rsid w:val="007C6449"/>
    <w:rsid w:val="007C6A07"/>
    <w:rsid w:val="007C6C6E"/>
    <w:rsid w:val="007C6D9B"/>
    <w:rsid w:val="007C723C"/>
    <w:rsid w:val="007C7280"/>
    <w:rsid w:val="007C7532"/>
    <w:rsid w:val="007C75A1"/>
    <w:rsid w:val="007C7675"/>
    <w:rsid w:val="007C77A5"/>
    <w:rsid w:val="007D0217"/>
    <w:rsid w:val="007D04E5"/>
    <w:rsid w:val="007D082B"/>
    <w:rsid w:val="007D084D"/>
    <w:rsid w:val="007D08CC"/>
    <w:rsid w:val="007D13D0"/>
    <w:rsid w:val="007D1681"/>
    <w:rsid w:val="007D18E9"/>
    <w:rsid w:val="007D1E22"/>
    <w:rsid w:val="007D261C"/>
    <w:rsid w:val="007D28AC"/>
    <w:rsid w:val="007D32A0"/>
    <w:rsid w:val="007D3776"/>
    <w:rsid w:val="007D466A"/>
    <w:rsid w:val="007D487A"/>
    <w:rsid w:val="007D4A64"/>
    <w:rsid w:val="007D5067"/>
    <w:rsid w:val="007D516A"/>
    <w:rsid w:val="007D5247"/>
    <w:rsid w:val="007D5809"/>
    <w:rsid w:val="007D5901"/>
    <w:rsid w:val="007D5D51"/>
    <w:rsid w:val="007D5E40"/>
    <w:rsid w:val="007D60D1"/>
    <w:rsid w:val="007D6354"/>
    <w:rsid w:val="007D648B"/>
    <w:rsid w:val="007D657D"/>
    <w:rsid w:val="007D65F7"/>
    <w:rsid w:val="007D6841"/>
    <w:rsid w:val="007D69F2"/>
    <w:rsid w:val="007D6C7C"/>
    <w:rsid w:val="007D73BC"/>
    <w:rsid w:val="007D7526"/>
    <w:rsid w:val="007D76A0"/>
    <w:rsid w:val="007D7AFB"/>
    <w:rsid w:val="007E02D4"/>
    <w:rsid w:val="007E0747"/>
    <w:rsid w:val="007E15E4"/>
    <w:rsid w:val="007E225F"/>
    <w:rsid w:val="007E2503"/>
    <w:rsid w:val="007E252D"/>
    <w:rsid w:val="007E2FA0"/>
    <w:rsid w:val="007E317F"/>
    <w:rsid w:val="007E3265"/>
    <w:rsid w:val="007E32DC"/>
    <w:rsid w:val="007E3537"/>
    <w:rsid w:val="007E3914"/>
    <w:rsid w:val="007E3EF5"/>
    <w:rsid w:val="007E446F"/>
    <w:rsid w:val="007E4610"/>
    <w:rsid w:val="007E4715"/>
    <w:rsid w:val="007E4D98"/>
    <w:rsid w:val="007E4D9C"/>
    <w:rsid w:val="007E4E18"/>
    <w:rsid w:val="007E505B"/>
    <w:rsid w:val="007E533C"/>
    <w:rsid w:val="007E53BD"/>
    <w:rsid w:val="007E5AC5"/>
    <w:rsid w:val="007E5F8C"/>
    <w:rsid w:val="007E6210"/>
    <w:rsid w:val="007E6E07"/>
    <w:rsid w:val="007E7091"/>
    <w:rsid w:val="007E7475"/>
    <w:rsid w:val="007E769B"/>
    <w:rsid w:val="007F01AA"/>
    <w:rsid w:val="007F0665"/>
    <w:rsid w:val="007F090E"/>
    <w:rsid w:val="007F0F2D"/>
    <w:rsid w:val="007F12B6"/>
    <w:rsid w:val="007F142E"/>
    <w:rsid w:val="007F14F3"/>
    <w:rsid w:val="007F1726"/>
    <w:rsid w:val="007F1C0A"/>
    <w:rsid w:val="007F1FEA"/>
    <w:rsid w:val="007F2200"/>
    <w:rsid w:val="007F2363"/>
    <w:rsid w:val="007F27F2"/>
    <w:rsid w:val="007F2BDC"/>
    <w:rsid w:val="007F3623"/>
    <w:rsid w:val="007F387F"/>
    <w:rsid w:val="007F38CA"/>
    <w:rsid w:val="007F3A04"/>
    <w:rsid w:val="007F3A2A"/>
    <w:rsid w:val="007F3F4A"/>
    <w:rsid w:val="007F4248"/>
    <w:rsid w:val="007F46EB"/>
    <w:rsid w:val="007F4705"/>
    <w:rsid w:val="007F4805"/>
    <w:rsid w:val="007F4904"/>
    <w:rsid w:val="007F491D"/>
    <w:rsid w:val="007F53B1"/>
    <w:rsid w:val="007F5678"/>
    <w:rsid w:val="007F596A"/>
    <w:rsid w:val="007F5988"/>
    <w:rsid w:val="007F6025"/>
    <w:rsid w:val="007F6379"/>
    <w:rsid w:val="007F6966"/>
    <w:rsid w:val="007F6FF6"/>
    <w:rsid w:val="007F7F41"/>
    <w:rsid w:val="0080009E"/>
    <w:rsid w:val="0080079E"/>
    <w:rsid w:val="008008A2"/>
    <w:rsid w:val="00800A4C"/>
    <w:rsid w:val="00800D4E"/>
    <w:rsid w:val="00800D57"/>
    <w:rsid w:val="0080143A"/>
    <w:rsid w:val="00801491"/>
    <w:rsid w:val="00801562"/>
    <w:rsid w:val="0080187F"/>
    <w:rsid w:val="00801CC4"/>
    <w:rsid w:val="0080253D"/>
    <w:rsid w:val="0080276F"/>
    <w:rsid w:val="0080283D"/>
    <w:rsid w:val="008028B2"/>
    <w:rsid w:val="00802B27"/>
    <w:rsid w:val="00802DEB"/>
    <w:rsid w:val="008030C0"/>
    <w:rsid w:val="0080325D"/>
    <w:rsid w:val="00803546"/>
    <w:rsid w:val="008036C5"/>
    <w:rsid w:val="00803FAE"/>
    <w:rsid w:val="0080403E"/>
    <w:rsid w:val="008041E4"/>
    <w:rsid w:val="00804D34"/>
    <w:rsid w:val="00805143"/>
    <w:rsid w:val="008052C1"/>
    <w:rsid w:val="00805927"/>
    <w:rsid w:val="00805940"/>
    <w:rsid w:val="0080605F"/>
    <w:rsid w:val="008060AF"/>
    <w:rsid w:val="008067EE"/>
    <w:rsid w:val="00807021"/>
    <w:rsid w:val="00807786"/>
    <w:rsid w:val="0080798F"/>
    <w:rsid w:val="008101B0"/>
    <w:rsid w:val="00810344"/>
    <w:rsid w:val="008103DD"/>
    <w:rsid w:val="00810466"/>
    <w:rsid w:val="00810A0E"/>
    <w:rsid w:val="00810AC3"/>
    <w:rsid w:val="00810E4D"/>
    <w:rsid w:val="008110BD"/>
    <w:rsid w:val="00811240"/>
    <w:rsid w:val="008115C7"/>
    <w:rsid w:val="0081173F"/>
    <w:rsid w:val="00811C98"/>
    <w:rsid w:val="00811D34"/>
    <w:rsid w:val="00811F08"/>
    <w:rsid w:val="00811FCB"/>
    <w:rsid w:val="008125BB"/>
    <w:rsid w:val="008129EC"/>
    <w:rsid w:val="00812A3C"/>
    <w:rsid w:val="00812B68"/>
    <w:rsid w:val="00812CE9"/>
    <w:rsid w:val="008131C5"/>
    <w:rsid w:val="0081333C"/>
    <w:rsid w:val="008133DA"/>
    <w:rsid w:val="00813AAE"/>
    <w:rsid w:val="00813D91"/>
    <w:rsid w:val="0081415B"/>
    <w:rsid w:val="0081417C"/>
    <w:rsid w:val="0081422A"/>
    <w:rsid w:val="008143BB"/>
    <w:rsid w:val="008145EE"/>
    <w:rsid w:val="00814AD5"/>
    <w:rsid w:val="00814F7B"/>
    <w:rsid w:val="0081560F"/>
    <w:rsid w:val="00815681"/>
    <w:rsid w:val="008156D5"/>
    <w:rsid w:val="008158D6"/>
    <w:rsid w:val="00815979"/>
    <w:rsid w:val="0081598F"/>
    <w:rsid w:val="00816F6E"/>
    <w:rsid w:val="00817196"/>
    <w:rsid w:val="0081757C"/>
    <w:rsid w:val="008179E9"/>
    <w:rsid w:val="00817FC4"/>
    <w:rsid w:val="00820048"/>
    <w:rsid w:val="008204BC"/>
    <w:rsid w:val="00820715"/>
    <w:rsid w:val="008208C3"/>
    <w:rsid w:val="00820AE6"/>
    <w:rsid w:val="00820F08"/>
    <w:rsid w:val="008213E6"/>
    <w:rsid w:val="008216C3"/>
    <w:rsid w:val="00821960"/>
    <w:rsid w:val="00821A1F"/>
    <w:rsid w:val="00821C42"/>
    <w:rsid w:val="008220BE"/>
    <w:rsid w:val="008229BA"/>
    <w:rsid w:val="00822D3B"/>
    <w:rsid w:val="008231EF"/>
    <w:rsid w:val="008235DB"/>
    <w:rsid w:val="008238A7"/>
    <w:rsid w:val="008239B5"/>
    <w:rsid w:val="008239EC"/>
    <w:rsid w:val="00823C01"/>
    <w:rsid w:val="008240DA"/>
    <w:rsid w:val="0082461E"/>
    <w:rsid w:val="00824987"/>
    <w:rsid w:val="00824AB4"/>
    <w:rsid w:val="00824DF2"/>
    <w:rsid w:val="00824E5C"/>
    <w:rsid w:val="00824F71"/>
    <w:rsid w:val="00825144"/>
    <w:rsid w:val="00825780"/>
    <w:rsid w:val="00825AB5"/>
    <w:rsid w:val="00825C42"/>
    <w:rsid w:val="00825D25"/>
    <w:rsid w:val="00825D9F"/>
    <w:rsid w:val="00825EEF"/>
    <w:rsid w:val="00825F51"/>
    <w:rsid w:val="00826A28"/>
    <w:rsid w:val="00826C77"/>
    <w:rsid w:val="00826FF8"/>
    <w:rsid w:val="008279C7"/>
    <w:rsid w:val="00827CAB"/>
    <w:rsid w:val="00827D6F"/>
    <w:rsid w:val="00827D8F"/>
    <w:rsid w:val="008302F8"/>
    <w:rsid w:val="00830330"/>
    <w:rsid w:val="00830677"/>
    <w:rsid w:val="0083091F"/>
    <w:rsid w:val="00830E87"/>
    <w:rsid w:val="00831117"/>
    <w:rsid w:val="00831810"/>
    <w:rsid w:val="00831AF5"/>
    <w:rsid w:val="00831EDA"/>
    <w:rsid w:val="0083207E"/>
    <w:rsid w:val="008326C1"/>
    <w:rsid w:val="008328DA"/>
    <w:rsid w:val="008330F2"/>
    <w:rsid w:val="0083391C"/>
    <w:rsid w:val="00833938"/>
    <w:rsid w:val="0083400A"/>
    <w:rsid w:val="0083455C"/>
    <w:rsid w:val="00834C82"/>
    <w:rsid w:val="00834D4E"/>
    <w:rsid w:val="0083565C"/>
    <w:rsid w:val="00835837"/>
    <w:rsid w:val="0083606B"/>
    <w:rsid w:val="0083607B"/>
    <w:rsid w:val="00836861"/>
    <w:rsid w:val="00836DF7"/>
    <w:rsid w:val="008370D7"/>
    <w:rsid w:val="008376AC"/>
    <w:rsid w:val="0083778B"/>
    <w:rsid w:val="00837F45"/>
    <w:rsid w:val="00840F75"/>
    <w:rsid w:val="00841446"/>
    <w:rsid w:val="0084145E"/>
    <w:rsid w:val="008416D9"/>
    <w:rsid w:val="008427B2"/>
    <w:rsid w:val="00842972"/>
    <w:rsid w:val="00842A83"/>
    <w:rsid w:val="00842B22"/>
    <w:rsid w:val="00842B45"/>
    <w:rsid w:val="00842DCF"/>
    <w:rsid w:val="008434C4"/>
    <w:rsid w:val="008437F1"/>
    <w:rsid w:val="00843879"/>
    <w:rsid w:val="008438E1"/>
    <w:rsid w:val="00843BF8"/>
    <w:rsid w:val="00843FB4"/>
    <w:rsid w:val="00843FEE"/>
    <w:rsid w:val="008440BE"/>
    <w:rsid w:val="008443C2"/>
    <w:rsid w:val="008444E8"/>
    <w:rsid w:val="008444E9"/>
    <w:rsid w:val="008444F2"/>
    <w:rsid w:val="008448EA"/>
    <w:rsid w:val="0084493A"/>
    <w:rsid w:val="00844E80"/>
    <w:rsid w:val="008457E1"/>
    <w:rsid w:val="00845BE3"/>
    <w:rsid w:val="00845E1A"/>
    <w:rsid w:val="008464E5"/>
    <w:rsid w:val="0084655B"/>
    <w:rsid w:val="00846698"/>
    <w:rsid w:val="00846CB9"/>
    <w:rsid w:val="00846DF4"/>
    <w:rsid w:val="00846EE2"/>
    <w:rsid w:val="00846FE7"/>
    <w:rsid w:val="0084761A"/>
    <w:rsid w:val="00847685"/>
    <w:rsid w:val="00847D29"/>
    <w:rsid w:val="00847D83"/>
    <w:rsid w:val="008500C9"/>
    <w:rsid w:val="00850579"/>
    <w:rsid w:val="00850777"/>
    <w:rsid w:val="008507C6"/>
    <w:rsid w:val="00851238"/>
    <w:rsid w:val="00851274"/>
    <w:rsid w:val="00851C3F"/>
    <w:rsid w:val="00852365"/>
    <w:rsid w:val="008523BA"/>
    <w:rsid w:val="008529CC"/>
    <w:rsid w:val="00852A36"/>
    <w:rsid w:val="00852F25"/>
    <w:rsid w:val="00853385"/>
    <w:rsid w:val="0085390E"/>
    <w:rsid w:val="0085402A"/>
    <w:rsid w:val="0085405E"/>
    <w:rsid w:val="008541E8"/>
    <w:rsid w:val="00854872"/>
    <w:rsid w:val="00854A5C"/>
    <w:rsid w:val="00854DF6"/>
    <w:rsid w:val="008553E4"/>
    <w:rsid w:val="00855BE3"/>
    <w:rsid w:val="00855CE8"/>
    <w:rsid w:val="00855DFA"/>
    <w:rsid w:val="0085639A"/>
    <w:rsid w:val="00856476"/>
    <w:rsid w:val="0085648F"/>
    <w:rsid w:val="008568F5"/>
    <w:rsid w:val="00856911"/>
    <w:rsid w:val="008569B3"/>
    <w:rsid w:val="00857074"/>
    <w:rsid w:val="008578E5"/>
    <w:rsid w:val="008579EA"/>
    <w:rsid w:val="00857C50"/>
    <w:rsid w:val="008601DF"/>
    <w:rsid w:val="0086099B"/>
    <w:rsid w:val="00860E79"/>
    <w:rsid w:val="0086143D"/>
    <w:rsid w:val="00861B66"/>
    <w:rsid w:val="00861D8C"/>
    <w:rsid w:val="0086242F"/>
    <w:rsid w:val="00862B9A"/>
    <w:rsid w:val="0086311C"/>
    <w:rsid w:val="00863363"/>
    <w:rsid w:val="0086348F"/>
    <w:rsid w:val="00863537"/>
    <w:rsid w:val="008637D7"/>
    <w:rsid w:val="00863C5D"/>
    <w:rsid w:val="00863D38"/>
    <w:rsid w:val="0086425C"/>
    <w:rsid w:val="0086457B"/>
    <w:rsid w:val="00864588"/>
    <w:rsid w:val="008645D5"/>
    <w:rsid w:val="0086474C"/>
    <w:rsid w:val="00864D73"/>
    <w:rsid w:val="00864DC3"/>
    <w:rsid w:val="00864E2F"/>
    <w:rsid w:val="008650A4"/>
    <w:rsid w:val="00865F3B"/>
    <w:rsid w:val="00865F90"/>
    <w:rsid w:val="0086607D"/>
    <w:rsid w:val="00866510"/>
    <w:rsid w:val="008665A2"/>
    <w:rsid w:val="008669E1"/>
    <w:rsid w:val="00866A50"/>
    <w:rsid w:val="00866E1D"/>
    <w:rsid w:val="0086732B"/>
    <w:rsid w:val="008673A6"/>
    <w:rsid w:val="008673FF"/>
    <w:rsid w:val="008677E8"/>
    <w:rsid w:val="008677FD"/>
    <w:rsid w:val="00867981"/>
    <w:rsid w:val="00867A70"/>
    <w:rsid w:val="00867B26"/>
    <w:rsid w:val="008704D4"/>
    <w:rsid w:val="0087055F"/>
    <w:rsid w:val="008705D4"/>
    <w:rsid w:val="00870602"/>
    <w:rsid w:val="008706D4"/>
    <w:rsid w:val="00870786"/>
    <w:rsid w:val="00870F8A"/>
    <w:rsid w:val="0087130B"/>
    <w:rsid w:val="008719A4"/>
    <w:rsid w:val="00871D23"/>
    <w:rsid w:val="00871D26"/>
    <w:rsid w:val="00871FBC"/>
    <w:rsid w:val="0087240B"/>
    <w:rsid w:val="00872DD4"/>
    <w:rsid w:val="00872DF0"/>
    <w:rsid w:val="00872E99"/>
    <w:rsid w:val="0087349C"/>
    <w:rsid w:val="008735D7"/>
    <w:rsid w:val="00873921"/>
    <w:rsid w:val="008739E4"/>
    <w:rsid w:val="00873C8D"/>
    <w:rsid w:val="00874200"/>
    <w:rsid w:val="00874312"/>
    <w:rsid w:val="0087437C"/>
    <w:rsid w:val="008743D3"/>
    <w:rsid w:val="00874917"/>
    <w:rsid w:val="00874990"/>
    <w:rsid w:val="008751A0"/>
    <w:rsid w:val="008759A0"/>
    <w:rsid w:val="00875B43"/>
    <w:rsid w:val="00875C4A"/>
    <w:rsid w:val="00875CD7"/>
    <w:rsid w:val="00876052"/>
    <w:rsid w:val="00876329"/>
    <w:rsid w:val="00876334"/>
    <w:rsid w:val="00876B4D"/>
    <w:rsid w:val="00876B4F"/>
    <w:rsid w:val="00876C18"/>
    <w:rsid w:val="0087701D"/>
    <w:rsid w:val="0087724F"/>
    <w:rsid w:val="00877556"/>
    <w:rsid w:val="00877943"/>
    <w:rsid w:val="00877F18"/>
    <w:rsid w:val="00880125"/>
    <w:rsid w:val="00880998"/>
    <w:rsid w:val="00880A9B"/>
    <w:rsid w:val="00880D46"/>
    <w:rsid w:val="00880FCF"/>
    <w:rsid w:val="00881444"/>
    <w:rsid w:val="00881595"/>
    <w:rsid w:val="0088159D"/>
    <w:rsid w:val="00881852"/>
    <w:rsid w:val="00881BBA"/>
    <w:rsid w:val="00881CDD"/>
    <w:rsid w:val="008820D2"/>
    <w:rsid w:val="00882349"/>
    <w:rsid w:val="008824D7"/>
    <w:rsid w:val="008826ED"/>
    <w:rsid w:val="0088294B"/>
    <w:rsid w:val="00882977"/>
    <w:rsid w:val="00882987"/>
    <w:rsid w:val="00882F66"/>
    <w:rsid w:val="00883005"/>
    <w:rsid w:val="008830FE"/>
    <w:rsid w:val="008833F8"/>
    <w:rsid w:val="00883988"/>
    <w:rsid w:val="008846AC"/>
    <w:rsid w:val="0088481F"/>
    <w:rsid w:val="008848F9"/>
    <w:rsid w:val="0088497E"/>
    <w:rsid w:val="008859E9"/>
    <w:rsid w:val="00886627"/>
    <w:rsid w:val="008867F7"/>
    <w:rsid w:val="008868A2"/>
    <w:rsid w:val="00886938"/>
    <w:rsid w:val="00886C7B"/>
    <w:rsid w:val="00886D00"/>
    <w:rsid w:val="00886D44"/>
    <w:rsid w:val="00886E1A"/>
    <w:rsid w:val="00886E3E"/>
    <w:rsid w:val="00886F61"/>
    <w:rsid w:val="00887039"/>
    <w:rsid w:val="00887B43"/>
    <w:rsid w:val="00887BEA"/>
    <w:rsid w:val="00890526"/>
    <w:rsid w:val="00890733"/>
    <w:rsid w:val="008907CA"/>
    <w:rsid w:val="00890A20"/>
    <w:rsid w:val="0089112C"/>
    <w:rsid w:val="00891245"/>
    <w:rsid w:val="008913FE"/>
    <w:rsid w:val="0089192D"/>
    <w:rsid w:val="00891A62"/>
    <w:rsid w:val="00891DA1"/>
    <w:rsid w:val="0089202B"/>
    <w:rsid w:val="00892230"/>
    <w:rsid w:val="0089261B"/>
    <w:rsid w:val="00892A3C"/>
    <w:rsid w:val="00892CFF"/>
    <w:rsid w:val="008930E0"/>
    <w:rsid w:val="0089330E"/>
    <w:rsid w:val="0089341B"/>
    <w:rsid w:val="0089347C"/>
    <w:rsid w:val="008937F4"/>
    <w:rsid w:val="0089386B"/>
    <w:rsid w:val="00893997"/>
    <w:rsid w:val="00893D13"/>
    <w:rsid w:val="00894371"/>
    <w:rsid w:val="008947E4"/>
    <w:rsid w:val="00894865"/>
    <w:rsid w:val="00894A88"/>
    <w:rsid w:val="00895310"/>
    <w:rsid w:val="00895386"/>
    <w:rsid w:val="00895647"/>
    <w:rsid w:val="0089647B"/>
    <w:rsid w:val="00896985"/>
    <w:rsid w:val="00896C9B"/>
    <w:rsid w:val="00896D47"/>
    <w:rsid w:val="008971ED"/>
    <w:rsid w:val="008973D1"/>
    <w:rsid w:val="0089757A"/>
    <w:rsid w:val="008977CD"/>
    <w:rsid w:val="008979D8"/>
    <w:rsid w:val="00897AF5"/>
    <w:rsid w:val="008A0210"/>
    <w:rsid w:val="008A08E0"/>
    <w:rsid w:val="008A0969"/>
    <w:rsid w:val="008A098B"/>
    <w:rsid w:val="008A0B24"/>
    <w:rsid w:val="008A0B9C"/>
    <w:rsid w:val="008A124E"/>
    <w:rsid w:val="008A166F"/>
    <w:rsid w:val="008A1BEF"/>
    <w:rsid w:val="008A21FF"/>
    <w:rsid w:val="008A2698"/>
    <w:rsid w:val="008A2A04"/>
    <w:rsid w:val="008A2CE2"/>
    <w:rsid w:val="008A30AC"/>
    <w:rsid w:val="008A30BD"/>
    <w:rsid w:val="008A31B9"/>
    <w:rsid w:val="008A333A"/>
    <w:rsid w:val="008A3AE2"/>
    <w:rsid w:val="008A3C17"/>
    <w:rsid w:val="008A3DCA"/>
    <w:rsid w:val="008A3DE6"/>
    <w:rsid w:val="008A4275"/>
    <w:rsid w:val="008A44B8"/>
    <w:rsid w:val="008A4549"/>
    <w:rsid w:val="008A4651"/>
    <w:rsid w:val="008A4796"/>
    <w:rsid w:val="008A47F6"/>
    <w:rsid w:val="008A480A"/>
    <w:rsid w:val="008A4944"/>
    <w:rsid w:val="008A4AAE"/>
    <w:rsid w:val="008A4C51"/>
    <w:rsid w:val="008A4E29"/>
    <w:rsid w:val="008A4F62"/>
    <w:rsid w:val="008A51A8"/>
    <w:rsid w:val="008A542F"/>
    <w:rsid w:val="008A547F"/>
    <w:rsid w:val="008A54C7"/>
    <w:rsid w:val="008A618B"/>
    <w:rsid w:val="008A620C"/>
    <w:rsid w:val="008A646C"/>
    <w:rsid w:val="008A64A4"/>
    <w:rsid w:val="008A65C4"/>
    <w:rsid w:val="008A6F73"/>
    <w:rsid w:val="008A76D3"/>
    <w:rsid w:val="008A773E"/>
    <w:rsid w:val="008A77D8"/>
    <w:rsid w:val="008B0106"/>
    <w:rsid w:val="008B0483"/>
    <w:rsid w:val="008B04F0"/>
    <w:rsid w:val="008B0822"/>
    <w:rsid w:val="008B0DCB"/>
    <w:rsid w:val="008B0E8B"/>
    <w:rsid w:val="008B104A"/>
    <w:rsid w:val="008B10CE"/>
    <w:rsid w:val="008B11F0"/>
    <w:rsid w:val="008B120C"/>
    <w:rsid w:val="008B2264"/>
    <w:rsid w:val="008B2932"/>
    <w:rsid w:val="008B32BB"/>
    <w:rsid w:val="008B3B85"/>
    <w:rsid w:val="008B4164"/>
    <w:rsid w:val="008B4182"/>
    <w:rsid w:val="008B45A3"/>
    <w:rsid w:val="008B49B3"/>
    <w:rsid w:val="008B4D4B"/>
    <w:rsid w:val="008B5156"/>
    <w:rsid w:val="008B51A0"/>
    <w:rsid w:val="008B52DB"/>
    <w:rsid w:val="008B592A"/>
    <w:rsid w:val="008B593B"/>
    <w:rsid w:val="008B5D1A"/>
    <w:rsid w:val="008B6276"/>
    <w:rsid w:val="008B63F4"/>
    <w:rsid w:val="008B66CB"/>
    <w:rsid w:val="008B73C2"/>
    <w:rsid w:val="008B7465"/>
    <w:rsid w:val="008B767D"/>
    <w:rsid w:val="008B7758"/>
    <w:rsid w:val="008B7B5C"/>
    <w:rsid w:val="008C035B"/>
    <w:rsid w:val="008C04D3"/>
    <w:rsid w:val="008C0517"/>
    <w:rsid w:val="008C081A"/>
    <w:rsid w:val="008C08D7"/>
    <w:rsid w:val="008C0AA8"/>
    <w:rsid w:val="008C0C99"/>
    <w:rsid w:val="008C10C9"/>
    <w:rsid w:val="008C17A5"/>
    <w:rsid w:val="008C1BAA"/>
    <w:rsid w:val="008C1C27"/>
    <w:rsid w:val="008C1F0E"/>
    <w:rsid w:val="008C1FC4"/>
    <w:rsid w:val="008C2017"/>
    <w:rsid w:val="008C2112"/>
    <w:rsid w:val="008C21A7"/>
    <w:rsid w:val="008C31C0"/>
    <w:rsid w:val="008C33EE"/>
    <w:rsid w:val="008C374E"/>
    <w:rsid w:val="008C386F"/>
    <w:rsid w:val="008C3A22"/>
    <w:rsid w:val="008C3A3B"/>
    <w:rsid w:val="008C3D46"/>
    <w:rsid w:val="008C3DDD"/>
    <w:rsid w:val="008C3E66"/>
    <w:rsid w:val="008C40CF"/>
    <w:rsid w:val="008C4337"/>
    <w:rsid w:val="008C4511"/>
    <w:rsid w:val="008C46BC"/>
    <w:rsid w:val="008C48F8"/>
    <w:rsid w:val="008C4958"/>
    <w:rsid w:val="008C4BAA"/>
    <w:rsid w:val="008C4C04"/>
    <w:rsid w:val="008C4D22"/>
    <w:rsid w:val="008C51AE"/>
    <w:rsid w:val="008C53B5"/>
    <w:rsid w:val="008C55AE"/>
    <w:rsid w:val="008C55E9"/>
    <w:rsid w:val="008C5DDF"/>
    <w:rsid w:val="008C61F9"/>
    <w:rsid w:val="008C636D"/>
    <w:rsid w:val="008C6584"/>
    <w:rsid w:val="008C66FD"/>
    <w:rsid w:val="008C67AD"/>
    <w:rsid w:val="008C69F2"/>
    <w:rsid w:val="008C6AE8"/>
    <w:rsid w:val="008C6E69"/>
    <w:rsid w:val="008C712B"/>
    <w:rsid w:val="008C7573"/>
    <w:rsid w:val="008C7AB4"/>
    <w:rsid w:val="008C7D4E"/>
    <w:rsid w:val="008C7F2C"/>
    <w:rsid w:val="008C7F46"/>
    <w:rsid w:val="008D0611"/>
    <w:rsid w:val="008D0DA5"/>
    <w:rsid w:val="008D10EB"/>
    <w:rsid w:val="008D114A"/>
    <w:rsid w:val="008D13F8"/>
    <w:rsid w:val="008D1645"/>
    <w:rsid w:val="008D1742"/>
    <w:rsid w:val="008D19AA"/>
    <w:rsid w:val="008D1FC0"/>
    <w:rsid w:val="008D2041"/>
    <w:rsid w:val="008D224C"/>
    <w:rsid w:val="008D2370"/>
    <w:rsid w:val="008D2426"/>
    <w:rsid w:val="008D28EF"/>
    <w:rsid w:val="008D2E1D"/>
    <w:rsid w:val="008D2E3D"/>
    <w:rsid w:val="008D2EBF"/>
    <w:rsid w:val="008D3299"/>
    <w:rsid w:val="008D339A"/>
    <w:rsid w:val="008D34F1"/>
    <w:rsid w:val="008D39D8"/>
    <w:rsid w:val="008D3B56"/>
    <w:rsid w:val="008D3C7E"/>
    <w:rsid w:val="008D4162"/>
    <w:rsid w:val="008D4168"/>
    <w:rsid w:val="008D434A"/>
    <w:rsid w:val="008D45AE"/>
    <w:rsid w:val="008D465E"/>
    <w:rsid w:val="008D4C1A"/>
    <w:rsid w:val="008D4FAD"/>
    <w:rsid w:val="008D517C"/>
    <w:rsid w:val="008D51FD"/>
    <w:rsid w:val="008D5EC3"/>
    <w:rsid w:val="008D6305"/>
    <w:rsid w:val="008D680E"/>
    <w:rsid w:val="008D6D1A"/>
    <w:rsid w:val="008D7128"/>
    <w:rsid w:val="008D792C"/>
    <w:rsid w:val="008D7D35"/>
    <w:rsid w:val="008D7D39"/>
    <w:rsid w:val="008E0753"/>
    <w:rsid w:val="008E07D7"/>
    <w:rsid w:val="008E07F9"/>
    <w:rsid w:val="008E0927"/>
    <w:rsid w:val="008E0BC1"/>
    <w:rsid w:val="008E0D49"/>
    <w:rsid w:val="008E0DC8"/>
    <w:rsid w:val="008E0E1F"/>
    <w:rsid w:val="008E10C0"/>
    <w:rsid w:val="008E1772"/>
    <w:rsid w:val="008E17B0"/>
    <w:rsid w:val="008E1909"/>
    <w:rsid w:val="008E19F8"/>
    <w:rsid w:val="008E2A65"/>
    <w:rsid w:val="008E2AC8"/>
    <w:rsid w:val="008E2ACF"/>
    <w:rsid w:val="008E2E80"/>
    <w:rsid w:val="008E30B6"/>
    <w:rsid w:val="008E33E0"/>
    <w:rsid w:val="008E3C1B"/>
    <w:rsid w:val="008E3E1F"/>
    <w:rsid w:val="008E405B"/>
    <w:rsid w:val="008E4310"/>
    <w:rsid w:val="008E436E"/>
    <w:rsid w:val="008E438C"/>
    <w:rsid w:val="008E441A"/>
    <w:rsid w:val="008E4DF6"/>
    <w:rsid w:val="008E4E82"/>
    <w:rsid w:val="008E548A"/>
    <w:rsid w:val="008E54CF"/>
    <w:rsid w:val="008E5E7C"/>
    <w:rsid w:val="008E5EA8"/>
    <w:rsid w:val="008E61F0"/>
    <w:rsid w:val="008E6321"/>
    <w:rsid w:val="008E632A"/>
    <w:rsid w:val="008E64C2"/>
    <w:rsid w:val="008E688A"/>
    <w:rsid w:val="008E68D5"/>
    <w:rsid w:val="008E6D79"/>
    <w:rsid w:val="008E6DD0"/>
    <w:rsid w:val="008E6E06"/>
    <w:rsid w:val="008E6E53"/>
    <w:rsid w:val="008E6E68"/>
    <w:rsid w:val="008E715E"/>
    <w:rsid w:val="008E71FD"/>
    <w:rsid w:val="008E7244"/>
    <w:rsid w:val="008E75BD"/>
    <w:rsid w:val="008E781E"/>
    <w:rsid w:val="008E7821"/>
    <w:rsid w:val="008E7953"/>
    <w:rsid w:val="008E7ABB"/>
    <w:rsid w:val="008F0A25"/>
    <w:rsid w:val="008F197A"/>
    <w:rsid w:val="008F19BC"/>
    <w:rsid w:val="008F1EAB"/>
    <w:rsid w:val="008F205C"/>
    <w:rsid w:val="008F219B"/>
    <w:rsid w:val="008F260C"/>
    <w:rsid w:val="008F33DC"/>
    <w:rsid w:val="008F34FF"/>
    <w:rsid w:val="008F37D2"/>
    <w:rsid w:val="008F3FCE"/>
    <w:rsid w:val="008F4050"/>
    <w:rsid w:val="008F415C"/>
    <w:rsid w:val="008F477F"/>
    <w:rsid w:val="008F4A86"/>
    <w:rsid w:val="008F4E8B"/>
    <w:rsid w:val="008F53D0"/>
    <w:rsid w:val="008F5501"/>
    <w:rsid w:val="008F6075"/>
    <w:rsid w:val="008F6808"/>
    <w:rsid w:val="008F69C9"/>
    <w:rsid w:val="008F6B1A"/>
    <w:rsid w:val="008F6BDC"/>
    <w:rsid w:val="008F6DFF"/>
    <w:rsid w:val="008F6F19"/>
    <w:rsid w:val="008F6F1D"/>
    <w:rsid w:val="008F702B"/>
    <w:rsid w:val="008F7390"/>
    <w:rsid w:val="008F7825"/>
    <w:rsid w:val="008F7AA9"/>
    <w:rsid w:val="008F7C08"/>
    <w:rsid w:val="008F7E9B"/>
    <w:rsid w:val="009001FE"/>
    <w:rsid w:val="00900282"/>
    <w:rsid w:val="00900650"/>
    <w:rsid w:val="00900CA0"/>
    <w:rsid w:val="009010A8"/>
    <w:rsid w:val="0090151D"/>
    <w:rsid w:val="009015A5"/>
    <w:rsid w:val="00901B5D"/>
    <w:rsid w:val="00901C8F"/>
    <w:rsid w:val="00902491"/>
    <w:rsid w:val="00902514"/>
    <w:rsid w:val="00902591"/>
    <w:rsid w:val="00902BDA"/>
    <w:rsid w:val="00902E62"/>
    <w:rsid w:val="0090336B"/>
    <w:rsid w:val="00903880"/>
    <w:rsid w:val="00903AB3"/>
    <w:rsid w:val="00903F57"/>
    <w:rsid w:val="00904596"/>
    <w:rsid w:val="00904602"/>
    <w:rsid w:val="00904785"/>
    <w:rsid w:val="009047CE"/>
    <w:rsid w:val="00904C88"/>
    <w:rsid w:val="00904D70"/>
    <w:rsid w:val="00904F5D"/>
    <w:rsid w:val="0090507F"/>
    <w:rsid w:val="00905214"/>
    <w:rsid w:val="00905285"/>
    <w:rsid w:val="00905328"/>
    <w:rsid w:val="009053AA"/>
    <w:rsid w:val="00905561"/>
    <w:rsid w:val="00905D3C"/>
    <w:rsid w:val="00906431"/>
    <w:rsid w:val="00906481"/>
    <w:rsid w:val="00906939"/>
    <w:rsid w:val="00906A8B"/>
    <w:rsid w:val="00906C12"/>
    <w:rsid w:val="00906DC0"/>
    <w:rsid w:val="0090728D"/>
    <w:rsid w:val="0090754E"/>
    <w:rsid w:val="0090770F"/>
    <w:rsid w:val="00907F4E"/>
    <w:rsid w:val="00910390"/>
    <w:rsid w:val="009109C4"/>
    <w:rsid w:val="00910B7D"/>
    <w:rsid w:val="00910F65"/>
    <w:rsid w:val="00911017"/>
    <w:rsid w:val="00911DFB"/>
    <w:rsid w:val="00911F1C"/>
    <w:rsid w:val="009121B5"/>
    <w:rsid w:val="009125E0"/>
    <w:rsid w:val="00912AA0"/>
    <w:rsid w:val="00912EC4"/>
    <w:rsid w:val="009132C6"/>
    <w:rsid w:val="009137E1"/>
    <w:rsid w:val="0091386C"/>
    <w:rsid w:val="009139D9"/>
    <w:rsid w:val="00913A43"/>
    <w:rsid w:val="00913C79"/>
    <w:rsid w:val="00913D7D"/>
    <w:rsid w:val="00914233"/>
    <w:rsid w:val="009144D5"/>
    <w:rsid w:val="00914816"/>
    <w:rsid w:val="009148D2"/>
    <w:rsid w:val="00914AD8"/>
    <w:rsid w:val="00914B9B"/>
    <w:rsid w:val="00914BC0"/>
    <w:rsid w:val="00914BCA"/>
    <w:rsid w:val="00914CC7"/>
    <w:rsid w:val="00914F87"/>
    <w:rsid w:val="009155B4"/>
    <w:rsid w:val="00916079"/>
    <w:rsid w:val="009162F2"/>
    <w:rsid w:val="009164BD"/>
    <w:rsid w:val="009165C6"/>
    <w:rsid w:val="00916848"/>
    <w:rsid w:val="0091691E"/>
    <w:rsid w:val="00916FCC"/>
    <w:rsid w:val="00917191"/>
    <w:rsid w:val="00917215"/>
    <w:rsid w:val="009178D0"/>
    <w:rsid w:val="00917956"/>
    <w:rsid w:val="00917B1A"/>
    <w:rsid w:val="00917C9A"/>
    <w:rsid w:val="00917CE9"/>
    <w:rsid w:val="00917D32"/>
    <w:rsid w:val="00917E2D"/>
    <w:rsid w:val="0092027E"/>
    <w:rsid w:val="00920498"/>
    <w:rsid w:val="00920508"/>
    <w:rsid w:val="00920683"/>
    <w:rsid w:val="00920BF2"/>
    <w:rsid w:val="00921061"/>
    <w:rsid w:val="009212E9"/>
    <w:rsid w:val="0092137F"/>
    <w:rsid w:val="00921A4D"/>
    <w:rsid w:val="00921D32"/>
    <w:rsid w:val="00922010"/>
    <w:rsid w:val="00922060"/>
    <w:rsid w:val="0092265D"/>
    <w:rsid w:val="009226E2"/>
    <w:rsid w:val="009226F0"/>
    <w:rsid w:val="0092270D"/>
    <w:rsid w:val="0092272E"/>
    <w:rsid w:val="00922BFE"/>
    <w:rsid w:val="009237EC"/>
    <w:rsid w:val="00923BD4"/>
    <w:rsid w:val="00923C71"/>
    <w:rsid w:val="00924496"/>
    <w:rsid w:val="009249AD"/>
    <w:rsid w:val="009249E2"/>
    <w:rsid w:val="00924AD6"/>
    <w:rsid w:val="00924D5E"/>
    <w:rsid w:val="00924F4C"/>
    <w:rsid w:val="0092533B"/>
    <w:rsid w:val="00925454"/>
    <w:rsid w:val="0092560F"/>
    <w:rsid w:val="00925846"/>
    <w:rsid w:val="00925878"/>
    <w:rsid w:val="00925CA5"/>
    <w:rsid w:val="00925CBD"/>
    <w:rsid w:val="00925D0C"/>
    <w:rsid w:val="0092731C"/>
    <w:rsid w:val="00927464"/>
    <w:rsid w:val="00927AAE"/>
    <w:rsid w:val="00927DB1"/>
    <w:rsid w:val="00927FE2"/>
    <w:rsid w:val="00930365"/>
    <w:rsid w:val="0093065B"/>
    <w:rsid w:val="00931501"/>
    <w:rsid w:val="00931952"/>
    <w:rsid w:val="00931BD9"/>
    <w:rsid w:val="00932130"/>
    <w:rsid w:val="00932952"/>
    <w:rsid w:val="009332C0"/>
    <w:rsid w:val="00933367"/>
    <w:rsid w:val="0093382D"/>
    <w:rsid w:val="00933E80"/>
    <w:rsid w:val="00934174"/>
    <w:rsid w:val="00934396"/>
    <w:rsid w:val="00934402"/>
    <w:rsid w:val="00934820"/>
    <w:rsid w:val="009349BB"/>
    <w:rsid w:val="00934A59"/>
    <w:rsid w:val="00934DC4"/>
    <w:rsid w:val="00934F0A"/>
    <w:rsid w:val="00934FB9"/>
    <w:rsid w:val="009356B6"/>
    <w:rsid w:val="00935856"/>
    <w:rsid w:val="00935A71"/>
    <w:rsid w:val="00935A7F"/>
    <w:rsid w:val="00935DBC"/>
    <w:rsid w:val="0093605B"/>
    <w:rsid w:val="00936B29"/>
    <w:rsid w:val="009373B8"/>
    <w:rsid w:val="0094031D"/>
    <w:rsid w:val="00940C00"/>
    <w:rsid w:val="00941636"/>
    <w:rsid w:val="00941CF3"/>
    <w:rsid w:val="00942156"/>
    <w:rsid w:val="00942363"/>
    <w:rsid w:val="00942743"/>
    <w:rsid w:val="0094286B"/>
    <w:rsid w:val="00942BC6"/>
    <w:rsid w:val="00942C19"/>
    <w:rsid w:val="00942CE1"/>
    <w:rsid w:val="00942D57"/>
    <w:rsid w:val="009433F1"/>
    <w:rsid w:val="00943421"/>
    <w:rsid w:val="00943478"/>
    <w:rsid w:val="009436AF"/>
    <w:rsid w:val="00943742"/>
    <w:rsid w:val="00943A35"/>
    <w:rsid w:val="0094403B"/>
    <w:rsid w:val="009443D2"/>
    <w:rsid w:val="00944A5E"/>
    <w:rsid w:val="00944DF0"/>
    <w:rsid w:val="0094503B"/>
    <w:rsid w:val="0094512B"/>
    <w:rsid w:val="009455CF"/>
    <w:rsid w:val="00945630"/>
    <w:rsid w:val="009458D4"/>
    <w:rsid w:val="00945BE7"/>
    <w:rsid w:val="00945C05"/>
    <w:rsid w:val="00945DA0"/>
    <w:rsid w:val="00945E57"/>
    <w:rsid w:val="0094644D"/>
    <w:rsid w:val="009467C7"/>
    <w:rsid w:val="00946815"/>
    <w:rsid w:val="00946945"/>
    <w:rsid w:val="00946C9F"/>
    <w:rsid w:val="00947010"/>
    <w:rsid w:val="00947207"/>
    <w:rsid w:val="00947713"/>
    <w:rsid w:val="0094782B"/>
    <w:rsid w:val="00947BF6"/>
    <w:rsid w:val="00947CC8"/>
    <w:rsid w:val="00947D62"/>
    <w:rsid w:val="0095092C"/>
    <w:rsid w:val="0095099B"/>
    <w:rsid w:val="00950D65"/>
    <w:rsid w:val="00950DE7"/>
    <w:rsid w:val="009512AB"/>
    <w:rsid w:val="00951A64"/>
    <w:rsid w:val="00951ABB"/>
    <w:rsid w:val="00951FE9"/>
    <w:rsid w:val="00952366"/>
    <w:rsid w:val="0095278F"/>
    <w:rsid w:val="00952D8F"/>
    <w:rsid w:val="0095302D"/>
    <w:rsid w:val="00953098"/>
    <w:rsid w:val="0095331E"/>
    <w:rsid w:val="00953637"/>
    <w:rsid w:val="00953920"/>
    <w:rsid w:val="009539FB"/>
    <w:rsid w:val="00953D47"/>
    <w:rsid w:val="00954090"/>
    <w:rsid w:val="009541BE"/>
    <w:rsid w:val="0095461F"/>
    <w:rsid w:val="00954663"/>
    <w:rsid w:val="00954E08"/>
    <w:rsid w:val="00954F7B"/>
    <w:rsid w:val="00955271"/>
    <w:rsid w:val="0095580C"/>
    <w:rsid w:val="009559ED"/>
    <w:rsid w:val="009563F0"/>
    <w:rsid w:val="0095681E"/>
    <w:rsid w:val="00956901"/>
    <w:rsid w:val="009571C8"/>
    <w:rsid w:val="009572D4"/>
    <w:rsid w:val="009574CE"/>
    <w:rsid w:val="009576AF"/>
    <w:rsid w:val="00957AD5"/>
    <w:rsid w:val="00957F04"/>
    <w:rsid w:val="0096028C"/>
    <w:rsid w:val="00960F52"/>
    <w:rsid w:val="00961497"/>
    <w:rsid w:val="009615FF"/>
    <w:rsid w:val="00961921"/>
    <w:rsid w:val="0096240B"/>
    <w:rsid w:val="00962622"/>
    <w:rsid w:val="00962CC0"/>
    <w:rsid w:val="00962E1B"/>
    <w:rsid w:val="00962EE2"/>
    <w:rsid w:val="0096355B"/>
    <w:rsid w:val="00963B21"/>
    <w:rsid w:val="00963BD3"/>
    <w:rsid w:val="00963C1E"/>
    <w:rsid w:val="0096429C"/>
    <w:rsid w:val="0096430A"/>
    <w:rsid w:val="00964464"/>
    <w:rsid w:val="009646D6"/>
    <w:rsid w:val="0096475B"/>
    <w:rsid w:val="009647EB"/>
    <w:rsid w:val="00964A24"/>
    <w:rsid w:val="00964F05"/>
    <w:rsid w:val="009650F7"/>
    <w:rsid w:val="0096524C"/>
    <w:rsid w:val="0096554B"/>
    <w:rsid w:val="0096584A"/>
    <w:rsid w:val="00965A4F"/>
    <w:rsid w:val="00965BD7"/>
    <w:rsid w:val="00965D4A"/>
    <w:rsid w:val="00965E61"/>
    <w:rsid w:val="00967013"/>
    <w:rsid w:val="0096766E"/>
    <w:rsid w:val="00967764"/>
    <w:rsid w:val="00967BD5"/>
    <w:rsid w:val="009701A7"/>
    <w:rsid w:val="00970A56"/>
    <w:rsid w:val="00970B63"/>
    <w:rsid w:val="00970EEB"/>
    <w:rsid w:val="009713D9"/>
    <w:rsid w:val="00971837"/>
    <w:rsid w:val="0097188B"/>
    <w:rsid w:val="00971A83"/>
    <w:rsid w:val="00971B07"/>
    <w:rsid w:val="00971CA8"/>
    <w:rsid w:val="00971F08"/>
    <w:rsid w:val="00972109"/>
    <w:rsid w:val="0097235F"/>
    <w:rsid w:val="009727F4"/>
    <w:rsid w:val="0097280A"/>
    <w:rsid w:val="00972D27"/>
    <w:rsid w:val="00972E1B"/>
    <w:rsid w:val="00973182"/>
    <w:rsid w:val="00973BBD"/>
    <w:rsid w:val="00973F8F"/>
    <w:rsid w:val="00974117"/>
    <w:rsid w:val="00974210"/>
    <w:rsid w:val="00974452"/>
    <w:rsid w:val="00974A18"/>
    <w:rsid w:val="00974AE3"/>
    <w:rsid w:val="00974C50"/>
    <w:rsid w:val="00974D5A"/>
    <w:rsid w:val="0097540C"/>
    <w:rsid w:val="0097572A"/>
    <w:rsid w:val="00975D06"/>
    <w:rsid w:val="0097642E"/>
    <w:rsid w:val="00976949"/>
    <w:rsid w:val="00976B34"/>
    <w:rsid w:val="00976D35"/>
    <w:rsid w:val="009771E6"/>
    <w:rsid w:val="00977A89"/>
    <w:rsid w:val="00977C69"/>
    <w:rsid w:val="00977F6E"/>
    <w:rsid w:val="00980477"/>
    <w:rsid w:val="0098062F"/>
    <w:rsid w:val="00980631"/>
    <w:rsid w:val="00980656"/>
    <w:rsid w:val="00980BF5"/>
    <w:rsid w:val="00980CCA"/>
    <w:rsid w:val="0098136D"/>
    <w:rsid w:val="009817BF"/>
    <w:rsid w:val="00981AE6"/>
    <w:rsid w:val="00981D64"/>
    <w:rsid w:val="00981FD7"/>
    <w:rsid w:val="009820F4"/>
    <w:rsid w:val="00982583"/>
    <w:rsid w:val="00982A91"/>
    <w:rsid w:val="0098343D"/>
    <w:rsid w:val="009834AF"/>
    <w:rsid w:val="00983521"/>
    <w:rsid w:val="009835A1"/>
    <w:rsid w:val="00983753"/>
    <w:rsid w:val="00983B15"/>
    <w:rsid w:val="00983F68"/>
    <w:rsid w:val="009840D2"/>
    <w:rsid w:val="009842FC"/>
    <w:rsid w:val="00984738"/>
    <w:rsid w:val="00984F38"/>
    <w:rsid w:val="00985123"/>
    <w:rsid w:val="00985253"/>
    <w:rsid w:val="009853B3"/>
    <w:rsid w:val="00985796"/>
    <w:rsid w:val="00985A1F"/>
    <w:rsid w:val="00985AE8"/>
    <w:rsid w:val="00985EF7"/>
    <w:rsid w:val="00986635"/>
    <w:rsid w:val="009866A1"/>
    <w:rsid w:val="00986B3C"/>
    <w:rsid w:val="009870B6"/>
    <w:rsid w:val="00987139"/>
    <w:rsid w:val="00987412"/>
    <w:rsid w:val="00987893"/>
    <w:rsid w:val="00987C4C"/>
    <w:rsid w:val="00987F9C"/>
    <w:rsid w:val="009900E5"/>
    <w:rsid w:val="00990194"/>
    <w:rsid w:val="00990630"/>
    <w:rsid w:val="0099093F"/>
    <w:rsid w:val="009909BE"/>
    <w:rsid w:val="00990B5A"/>
    <w:rsid w:val="00990C8A"/>
    <w:rsid w:val="00991761"/>
    <w:rsid w:val="0099235B"/>
    <w:rsid w:val="00992852"/>
    <w:rsid w:val="00992C14"/>
    <w:rsid w:val="00992CDF"/>
    <w:rsid w:val="00993321"/>
    <w:rsid w:val="0099397C"/>
    <w:rsid w:val="00993D8D"/>
    <w:rsid w:val="00993FB3"/>
    <w:rsid w:val="00994309"/>
    <w:rsid w:val="0099438F"/>
    <w:rsid w:val="00994789"/>
    <w:rsid w:val="00994851"/>
    <w:rsid w:val="00994B02"/>
    <w:rsid w:val="00994DCA"/>
    <w:rsid w:val="009950AE"/>
    <w:rsid w:val="00995193"/>
    <w:rsid w:val="0099544B"/>
    <w:rsid w:val="009955D8"/>
    <w:rsid w:val="0099568D"/>
    <w:rsid w:val="00995692"/>
    <w:rsid w:val="00995B06"/>
    <w:rsid w:val="00995B51"/>
    <w:rsid w:val="00995D3A"/>
    <w:rsid w:val="0099603E"/>
    <w:rsid w:val="00996258"/>
    <w:rsid w:val="00996301"/>
    <w:rsid w:val="009965BD"/>
    <w:rsid w:val="00996626"/>
    <w:rsid w:val="0099678E"/>
    <w:rsid w:val="00996BDC"/>
    <w:rsid w:val="009970DD"/>
    <w:rsid w:val="009977EF"/>
    <w:rsid w:val="009A005D"/>
    <w:rsid w:val="009A03D6"/>
    <w:rsid w:val="009A0529"/>
    <w:rsid w:val="009A0722"/>
    <w:rsid w:val="009A081F"/>
    <w:rsid w:val="009A0888"/>
    <w:rsid w:val="009A090E"/>
    <w:rsid w:val="009A0A60"/>
    <w:rsid w:val="009A0CF9"/>
    <w:rsid w:val="009A0FAB"/>
    <w:rsid w:val="009A0FBA"/>
    <w:rsid w:val="009A1082"/>
    <w:rsid w:val="009A1175"/>
    <w:rsid w:val="009A13D5"/>
    <w:rsid w:val="009A1601"/>
    <w:rsid w:val="009A1C6E"/>
    <w:rsid w:val="009A1D47"/>
    <w:rsid w:val="009A1F67"/>
    <w:rsid w:val="009A1F68"/>
    <w:rsid w:val="009A1F71"/>
    <w:rsid w:val="009A22AF"/>
    <w:rsid w:val="009A24C8"/>
    <w:rsid w:val="009A257B"/>
    <w:rsid w:val="009A2A29"/>
    <w:rsid w:val="009A2ACC"/>
    <w:rsid w:val="009A2C26"/>
    <w:rsid w:val="009A2F3C"/>
    <w:rsid w:val="009A2F97"/>
    <w:rsid w:val="009A31DC"/>
    <w:rsid w:val="009A31E5"/>
    <w:rsid w:val="009A336B"/>
    <w:rsid w:val="009A3922"/>
    <w:rsid w:val="009A3A6F"/>
    <w:rsid w:val="009A3CC7"/>
    <w:rsid w:val="009A4201"/>
    <w:rsid w:val="009A42E3"/>
    <w:rsid w:val="009A4381"/>
    <w:rsid w:val="009A4509"/>
    <w:rsid w:val="009A462D"/>
    <w:rsid w:val="009A4817"/>
    <w:rsid w:val="009A4D70"/>
    <w:rsid w:val="009A4D84"/>
    <w:rsid w:val="009A556A"/>
    <w:rsid w:val="009A570D"/>
    <w:rsid w:val="009A58CF"/>
    <w:rsid w:val="009A5CBA"/>
    <w:rsid w:val="009A6143"/>
    <w:rsid w:val="009A6274"/>
    <w:rsid w:val="009A627F"/>
    <w:rsid w:val="009A645B"/>
    <w:rsid w:val="009A6E2D"/>
    <w:rsid w:val="009A71C9"/>
    <w:rsid w:val="009A730D"/>
    <w:rsid w:val="009A747D"/>
    <w:rsid w:val="009A755E"/>
    <w:rsid w:val="009A7BBD"/>
    <w:rsid w:val="009A7C31"/>
    <w:rsid w:val="009A7F9E"/>
    <w:rsid w:val="009B018D"/>
    <w:rsid w:val="009B0588"/>
    <w:rsid w:val="009B09AD"/>
    <w:rsid w:val="009B0A7F"/>
    <w:rsid w:val="009B0C87"/>
    <w:rsid w:val="009B0D91"/>
    <w:rsid w:val="009B19B9"/>
    <w:rsid w:val="009B1DEF"/>
    <w:rsid w:val="009B25F7"/>
    <w:rsid w:val="009B2775"/>
    <w:rsid w:val="009B2C42"/>
    <w:rsid w:val="009B3104"/>
    <w:rsid w:val="009B3929"/>
    <w:rsid w:val="009B396D"/>
    <w:rsid w:val="009B3AC2"/>
    <w:rsid w:val="009B3BD4"/>
    <w:rsid w:val="009B4103"/>
    <w:rsid w:val="009B44CE"/>
    <w:rsid w:val="009B45BC"/>
    <w:rsid w:val="009B46B7"/>
    <w:rsid w:val="009B4772"/>
    <w:rsid w:val="009B477A"/>
    <w:rsid w:val="009B4A4D"/>
    <w:rsid w:val="009B4DF4"/>
    <w:rsid w:val="009B4E5C"/>
    <w:rsid w:val="009B5124"/>
    <w:rsid w:val="009B53EB"/>
    <w:rsid w:val="009B5623"/>
    <w:rsid w:val="009B564E"/>
    <w:rsid w:val="009B63E2"/>
    <w:rsid w:val="009B6662"/>
    <w:rsid w:val="009B6871"/>
    <w:rsid w:val="009B6DA2"/>
    <w:rsid w:val="009B6E2F"/>
    <w:rsid w:val="009B6F63"/>
    <w:rsid w:val="009B6F97"/>
    <w:rsid w:val="009B786B"/>
    <w:rsid w:val="009B7AA5"/>
    <w:rsid w:val="009B7ADC"/>
    <w:rsid w:val="009B7B75"/>
    <w:rsid w:val="009B7E87"/>
    <w:rsid w:val="009C001E"/>
    <w:rsid w:val="009C0587"/>
    <w:rsid w:val="009C0FC4"/>
    <w:rsid w:val="009C0FDE"/>
    <w:rsid w:val="009C1124"/>
    <w:rsid w:val="009C1D6D"/>
    <w:rsid w:val="009C205A"/>
    <w:rsid w:val="009C273D"/>
    <w:rsid w:val="009C2BC5"/>
    <w:rsid w:val="009C2DAB"/>
    <w:rsid w:val="009C2FD0"/>
    <w:rsid w:val="009C30B2"/>
    <w:rsid w:val="009C35CD"/>
    <w:rsid w:val="009C403E"/>
    <w:rsid w:val="009C48BF"/>
    <w:rsid w:val="009C4923"/>
    <w:rsid w:val="009C4CC1"/>
    <w:rsid w:val="009C5029"/>
    <w:rsid w:val="009C5410"/>
    <w:rsid w:val="009C5948"/>
    <w:rsid w:val="009C5A31"/>
    <w:rsid w:val="009C5AC4"/>
    <w:rsid w:val="009C5CB8"/>
    <w:rsid w:val="009C5E54"/>
    <w:rsid w:val="009C5E60"/>
    <w:rsid w:val="009C61C1"/>
    <w:rsid w:val="009C62EF"/>
    <w:rsid w:val="009C6698"/>
    <w:rsid w:val="009C6B59"/>
    <w:rsid w:val="009C742A"/>
    <w:rsid w:val="009C742B"/>
    <w:rsid w:val="009C78AC"/>
    <w:rsid w:val="009C79D9"/>
    <w:rsid w:val="009D0154"/>
    <w:rsid w:val="009D047F"/>
    <w:rsid w:val="009D063C"/>
    <w:rsid w:val="009D111B"/>
    <w:rsid w:val="009D1626"/>
    <w:rsid w:val="009D1829"/>
    <w:rsid w:val="009D189F"/>
    <w:rsid w:val="009D1A2D"/>
    <w:rsid w:val="009D1C48"/>
    <w:rsid w:val="009D1C54"/>
    <w:rsid w:val="009D2044"/>
    <w:rsid w:val="009D2818"/>
    <w:rsid w:val="009D2ACB"/>
    <w:rsid w:val="009D2CAF"/>
    <w:rsid w:val="009D2F79"/>
    <w:rsid w:val="009D34E4"/>
    <w:rsid w:val="009D36BB"/>
    <w:rsid w:val="009D3749"/>
    <w:rsid w:val="009D378A"/>
    <w:rsid w:val="009D41C1"/>
    <w:rsid w:val="009D443F"/>
    <w:rsid w:val="009D492B"/>
    <w:rsid w:val="009D4D49"/>
    <w:rsid w:val="009D4F5A"/>
    <w:rsid w:val="009D4FF0"/>
    <w:rsid w:val="009D5262"/>
    <w:rsid w:val="009D55EE"/>
    <w:rsid w:val="009D5B88"/>
    <w:rsid w:val="009D5BB6"/>
    <w:rsid w:val="009D5DB2"/>
    <w:rsid w:val="009D62ED"/>
    <w:rsid w:val="009D655F"/>
    <w:rsid w:val="009D665C"/>
    <w:rsid w:val="009D67C7"/>
    <w:rsid w:val="009D6C0B"/>
    <w:rsid w:val="009D6D86"/>
    <w:rsid w:val="009D703C"/>
    <w:rsid w:val="009D718F"/>
    <w:rsid w:val="009D7207"/>
    <w:rsid w:val="009D7788"/>
    <w:rsid w:val="009D77A8"/>
    <w:rsid w:val="009D7C6C"/>
    <w:rsid w:val="009D7E42"/>
    <w:rsid w:val="009D7ED9"/>
    <w:rsid w:val="009E0213"/>
    <w:rsid w:val="009E0456"/>
    <w:rsid w:val="009E068F"/>
    <w:rsid w:val="009E07DE"/>
    <w:rsid w:val="009E1004"/>
    <w:rsid w:val="009E1393"/>
    <w:rsid w:val="009E172C"/>
    <w:rsid w:val="009E19AA"/>
    <w:rsid w:val="009E22A3"/>
    <w:rsid w:val="009E23F6"/>
    <w:rsid w:val="009E35DB"/>
    <w:rsid w:val="009E3656"/>
    <w:rsid w:val="009E370B"/>
    <w:rsid w:val="009E3889"/>
    <w:rsid w:val="009E3F28"/>
    <w:rsid w:val="009E3FB3"/>
    <w:rsid w:val="009E4004"/>
    <w:rsid w:val="009E47A3"/>
    <w:rsid w:val="009E4D72"/>
    <w:rsid w:val="009E5335"/>
    <w:rsid w:val="009E5D88"/>
    <w:rsid w:val="009E602D"/>
    <w:rsid w:val="009E65ED"/>
    <w:rsid w:val="009E6A70"/>
    <w:rsid w:val="009E6AD5"/>
    <w:rsid w:val="009E749F"/>
    <w:rsid w:val="009E74AA"/>
    <w:rsid w:val="009E7525"/>
    <w:rsid w:val="009E7CEA"/>
    <w:rsid w:val="009F0370"/>
    <w:rsid w:val="009F08F3"/>
    <w:rsid w:val="009F09EF"/>
    <w:rsid w:val="009F0A74"/>
    <w:rsid w:val="009F0DCA"/>
    <w:rsid w:val="009F0E92"/>
    <w:rsid w:val="009F1A8F"/>
    <w:rsid w:val="009F2089"/>
    <w:rsid w:val="009F21E1"/>
    <w:rsid w:val="009F2275"/>
    <w:rsid w:val="009F2358"/>
    <w:rsid w:val="009F2ACA"/>
    <w:rsid w:val="009F2AE7"/>
    <w:rsid w:val="009F2AF7"/>
    <w:rsid w:val="009F2B2C"/>
    <w:rsid w:val="009F2E03"/>
    <w:rsid w:val="009F344F"/>
    <w:rsid w:val="009F37B6"/>
    <w:rsid w:val="009F3B1B"/>
    <w:rsid w:val="009F3C3D"/>
    <w:rsid w:val="009F3E0F"/>
    <w:rsid w:val="009F4E17"/>
    <w:rsid w:val="009F4F28"/>
    <w:rsid w:val="009F576E"/>
    <w:rsid w:val="009F57A9"/>
    <w:rsid w:val="009F5D89"/>
    <w:rsid w:val="009F6750"/>
    <w:rsid w:val="009F69C3"/>
    <w:rsid w:val="009F70D2"/>
    <w:rsid w:val="009F71D5"/>
    <w:rsid w:val="009F753B"/>
    <w:rsid w:val="009F773A"/>
    <w:rsid w:val="009F775D"/>
    <w:rsid w:val="009F79D2"/>
    <w:rsid w:val="009F7A5E"/>
    <w:rsid w:val="009F7BAC"/>
    <w:rsid w:val="009F7BDB"/>
    <w:rsid w:val="009F7C5C"/>
    <w:rsid w:val="009F7DAD"/>
    <w:rsid w:val="009F7E70"/>
    <w:rsid w:val="00A00254"/>
    <w:rsid w:val="00A0026D"/>
    <w:rsid w:val="00A0039D"/>
    <w:rsid w:val="00A0060F"/>
    <w:rsid w:val="00A00838"/>
    <w:rsid w:val="00A012E4"/>
    <w:rsid w:val="00A01524"/>
    <w:rsid w:val="00A01561"/>
    <w:rsid w:val="00A01A0E"/>
    <w:rsid w:val="00A01B33"/>
    <w:rsid w:val="00A01B50"/>
    <w:rsid w:val="00A021CA"/>
    <w:rsid w:val="00A0288A"/>
    <w:rsid w:val="00A02D6D"/>
    <w:rsid w:val="00A02F40"/>
    <w:rsid w:val="00A036B3"/>
    <w:rsid w:val="00A036FF"/>
    <w:rsid w:val="00A03B36"/>
    <w:rsid w:val="00A04232"/>
    <w:rsid w:val="00A04367"/>
    <w:rsid w:val="00A046C8"/>
    <w:rsid w:val="00A047D2"/>
    <w:rsid w:val="00A048A8"/>
    <w:rsid w:val="00A04968"/>
    <w:rsid w:val="00A0499B"/>
    <w:rsid w:val="00A04DCB"/>
    <w:rsid w:val="00A054FE"/>
    <w:rsid w:val="00A0575B"/>
    <w:rsid w:val="00A05B47"/>
    <w:rsid w:val="00A05FB0"/>
    <w:rsid w:val="00A06005"/>
    <w:rsid w:val="00A062D7"/>
    <w:rsid w:val="00A0695B"/>
    <w:rsid w:val="00A06DB0"/>
    <w:rsid w:val="00A06E31"/>
    <w:rsid w:val="00A06EBC"/>
    <w:rsid w:val="00A079D6"/>
    <w:rsid w:val="00A10DA6"/>
    <w:rsid w:val="00A10FBB"/>
    <w:rsid w:val="00A110BC"/>
    <w:rsid w:val="00A1135A"/>
    <w:rsid w:val="00A11A69"/>
    <w:rsid w:val="00A11B6D"/>
    <w:rsid w:val="00A11BA9"/>
    <w:rsid w:val="00A12492"/>
    <w:rsid w:val="00A126D2"/>
    <w:rsid w:val="00A12BD6"/>
    <w:rsid w:val="00A13DD6"/>
    <w:rsid w:val="00A13E54"/>
    <w:rsid w:val="00A1420D"/>
    <w:rsid w:val="00A144B1"/>
    <w:rsid w:val="00A14583"/>
    <w:rsid w:val="00A147FB"/>
    <w:rsid w:val="00A149B8"/>
    <w:rsid w:val="00A149FA"/>
    <w:rsid w:val="00A14BF3"/>
    <w:rsid w:val="00A14E82"/>
    <w:rsid w:val="00A1504F"/>
    <w:rsid w:val="00A151CB"/>
    <w:rsid w:val="00A15385"/>
    <w:rsid w:val="00A15701"/>
    <w:rsid w:val="00A164E3"/>
    <w:rsid w:val="00A166E3"/>
    <w:rsid w:val="00A16A44"/>
    <w:rsid w:val="00A16D58"/>
    <w:rsid w:val="00A16D7C"/>
    <w:rsid w:val="00A16EE6"/>
    <w:rsid w:val="00A172F3"/>
    <w:rsid w:val="00A1737E"/>
    <w:rsid w:val="00A17416"/>
    <w:rsid w:val="00A17736"/>
    <w:rsid w:val="00A17B89"/>
    <w:rsid w:val="00A17C7F"/>
    <w:rsid w:val="00A17F63"/>
    <w:rsid w:val="00A200EF"/>
    <w:rsid w:val="00A20173"/>
    <w:rsid w:val="00A202DB"/>
    <w:rsid w:val="00A20B44"/>
    <w:rsid w:val="00A20E4F"/>
    <w:rsid w:val="00A2111F"/>
    <w:rsid w:val="00A213B5"/>
    <w:rsid w:val="00A2149F"/>
    <w:rsid w:val="00A214DC"/>
    <w:rsid w:val="00A214F4"/>
    <w:rsid w:val="00A2162A"/>
    <w:rsid w:val="00A2193B"/>
    <w:rsid w:val="00A21B62"/>
    <w:rsid w:val="00A21C25"/>
    <w:rsid w:val="00A21C9D"/>
    <w:rsid w:val="00A21D03"/>
    <w:rsid w:val="00A21D5B"/>
    <w:rsid w:val="00A22288"/>
    <w:rsid w:val="00A22377"/>
    <w:rsid w:val="00A224A1"/>
    <w:rsid w:val="00A22743"/>
    <w:rsid w:val="00A229BF"/>
    <w:rsid w:val="00A229D0"/>
    <w:rsid w:val="00A22EE1"/>
    <w:rsid w:val="00A2351A"/>
    <w:rsid w:val="00A235D7"/>
    <w:rsid w:val="00A23731"/>
    <w:rsid w:val="00A23DFC"/>
    <w:rsid w:val="00A23F25"/>
    <w:rsid w:val="00A24349"/>
    <w:rsid w:val="00A24734"/>
    <w:rsid w:val="00A24D4C"/>
    <w:rsid w:val="00A24EAC"/>
    <w:rsid w:val="00A24EDE"/>
    <w:rsid w:val="00A2511C"/>
    <w:rsid w:val="00A25253"/>
    <w:rsid w:val="00A253A7"/>
    <w:rsid w:val="00A2547D"/>
    <w:rsid w:val="00A25642"/>
    <w:rsid w:val="00A264A9"/>
    <w:rsid w:val="00A26560"/>
    <w:rsid w:val="00A2663B"/>
    <w:rsid w:val="00A266CB"/>
    <w:rsid w:val="00A26849"/>
    <w:rsid w:val="00A269B0"/>
    <w:rsid w:val="00A26C6E"/>
    <w:rsid w:val="00A27785"/>
    <w:rsid w:val="00A30187"/>
    <w:rsid w:val="00A30B44"/>
    <w:rsid w:val="00A30C0E"/>
    <w:rsid w:val="00A30F47"/>
    <w:rsid w:val="00A319C8"/>
    <w:rsid w:val="00A31FAE"/>
    <w:rsid w:val="00A320BF"/>
    <w:rsid w:val="00A32B22"/>
    <w:rsid w:val="00A32D65"/>
    <w:rsid w:val="00A33041"/>
    <w:rsid w:val="00A3320C"/>
    <w:rsid w:val="00A33AAA"/>
    <w:rsid w:val="00A33EF5"/>
    <w:rsid w:val="00A34314"/>
    <w:rsid w:val="00A3448A"/>
    <w:rsid w:val="00A34850"/>
    <w:rsid w:val="00A35160"/>
    <w:rsid w:val="00A3540F"/>
    <w:rsid w:val="00A35469"/>
    <w:rsid w:val="00A35D03"/>
    <w:rsid w:val="00A3604A"/>
    <w:rsid w:val="00A36297"/>
    <w:rsid w:val="00A3638F"/>
    <w:rsid w:val="00A36848"/>
    <w:rsid w:val="00A36C5A"/>
    <w:rsid w:val="00A36EAD"/>
    <w:rsid w:val="00A3710A"/>
    <w:rsid w:val="00A374EE"/>
    <w:rsid w:val="00A3755F"/>
    <w:rsid w:val="00A37E7B"/>
    <w:rsid w:val="00A406CD"/>
    <w:rsid w:val="00A408D4"/>
    <w:rsid w:val="00A40A15"/>
    <w:rsid w:val="00A40DB4"/>
    <w:rsid w:val="00A40DF7"/>
    <w:rsid w:val="00A40E1E"/>
    <w:rsid w:val="00A411A1"/>
    <w:rsid w:val="00A41201"/>
    <w:rsid w:val="00A4141D"/>
    <w:rsid w:val="00A419C2"/>
    <w:rsid w:val="00A41E2B"/>
    <w:rsid w:val="00A420B0"/>
    <w:rsid w:val="00A42202"/>
    <w:rsid w:val="00A42250"/>
    <w:rsid w:val="00A42274"/>
    <w:rsid w:val="00A4252A"/>
    <w:rsid w:val="00A4254E"/>
    <w:rsid w:val="00A4264A"/>
    <w:rsid w:val="00A427F7"/>
    <w:rsid w:val="00A42F79"/>
    <w:rsid w:val="00A43013"/>
    <w:rsid w:val="00A4318D"/>
    <w:rsid w:val="00A43543"/>
    <w:rsid w:val="00A43A1F"/>
    <w:rsid w:val="00A43B23"/>
    <w:rsid w:val="00A43E2C"/>
    <w:rsid w:val="00A43ECE"/>
    <w:rsid w:val="00A44EEF"/>
    <w:rsid w:val="00A453DB"/>
    <w:rsid w:val="00A456B4"/>
    <w:rsid w:val="00A45AD5"/>
    <w:rsid w:val="00A45B59"/>
    <w:rsid w:val="00A45B74"/>
    <w:rsid w:val="00A45BB0"/>
    <w:rsid w:val="00A464D9"/>
    <w:rsid w:val="00A4665B"/>
    <w:rsid w:val="00A4678B"/>
    <w:rsid w:val="00A4683C"/>
    <w:rsid w:val="00A469EB"/>
    <w:rsid w:val="00A469ED"/>
    <w:rsid w:val="00A46A95"/>
    <w:rsid w:val="00A46F91"/>
    <w:rsid w:val="00A4714C"/>
    <w:rsid w:val="00A47A09"/>
    <w:rsid w:val="00A47FEB"/>
    <w:rsid w:val="00A50156"/>
    <w:rsid w:val="00A50EBF"/>
    <w:rsid w:val="00A50ED6"/>
    <w:rsid w:val="00A50F41"/>
    <w:rsid w:val="00A5140E"/>
    <w:rsid w:val="00A51432"/>
    <w:rsid w:val="00A514BC"/>
    <w:rsid w:val="00A51843"/>
    <w:rsid w:val="00A51CF4"/>
    <w:rsid w:val="00A51E32"/>
    <w:rsid w:val="00A51F20"/>
    <w:rsid w:val="00A51FE3"/>
    <w:rsid w:val="00A522DB"/>
    <w:rsid w:val="00A523A0"/>
    <w:rsid w:val="00A525A0"/>
    <w:rsid w:val="00A52A05"/>
    <w:rsid w:val="00A52B3E"/>
    <w:rsid w:val="00A52C58"/>
    <w:rsid w:val="00A52E1D"/>
    <w:rsid w:val="00A52ED8"/>
    <w:rsid w:val="00A52F16"/>
    <w:rsid w:val="00A5341A"/>
    <w:rsid w:val="00A53964"/>
    <w:rsid w:val="00A54350"/>
    <w:rsid w:val="00A54547"/>
    <w:rsid w:val="00A54DB2"/>
    <w:rsid w:val="00A55421"/>
    <w:rsid w:val="00A557B1"/>
    <w:rsid w:val="00A55EE6"/>
    <w:rsid w:val="00A56297"/>
    <w:rsid w:val="00A56674"/>
    <w:rsid w:val="00A56A47"/>
    <w:rsid w:val="00A56BC6"/>
    <w:rsid w:val="00A56EBC"/>
    <w:rsid w:val="00A57248"/>
    <w:rsid w:val="00A57A76"/>
    <w:rsid w:val="00A6013C"/>
    <w:rsid w:val="00A601E5"/>
    <w:rsid w:val="00A60DBF"/>
    <w:rsid w:val="00A61017"/>
    <w:rsid w:val="00A6126F"/>
    <w:rsid w:val="00A612B0"/>
    <w:rsid w:val="00A61499"/>
    <w:rsid w:val="00A6152F"/>
    <w:rsid w:val="00A62703"/>
    <w:rsid w:val="00A628B1"/>
    <w:rsid w:val="00A62ACA"/>
    <w:rsid w:val="00A62C1F"/>
    <w:rsid w:val="00A62DD8"/>
    <w:rsid w:val="00A62E0D"/>
    <w:rsid w:val="00A62FD4"/>
    <w:rsid w:val="00A632FA"/>
    <w:rsid w:val="00A633EA"/>
    <w:rsid w:val="00A63483"/>
    <w:rsid w:val="00A634FB"/>
    <w:rsid w:val="00A63DA6"/>
    <w:rsid w:val="00A6453E"/>
    <w:rsid w:val="00A647D1"/>
    <w:rsid w:val="00A64DD4"/>
    <w:rsid w:val="00A657AA"/>
    <w:rsid w:val="00A65809"/>
    <w:rsid w:val="00A65943"/>
    <w:rsid w:val="00A660AC"/>
    <w:rsid w:val="00A6614E"/>
    <w:rsid w:val="00A66720"/>
    <w:rsid w:val="00A66EAA"/>
    <w:rsid w:val="00A66FBD"/>
    <w:rsid w:val="00A670EF"/>
    <w:rsid w:val="00A67904"/>
    <w:rsid w:val="00A67A7E"/>
    <w:rsid w:val="00A67D49"/>
    <w:rsid w:val="00A67E6C"/>
    <w:rsid w:val="00A7031E"/>
    <w:rsid w:val="00A705D7"/>
    <w:rsid w:val="00A7075C"/>
    <w:rsid w:val="00A708FA"/>
    <w:rsid w:val="00A709AA"/>
    <w:rsid w:val="00A70A75"/>
    <w:rsid w:val="00A7130B"/>
    <w:rsid w:val="00A71B12"/>
    <w:rsid w:val="00A71B99"/>
    <w:rsid w:val="00A71CA6"/>
    <w:rsid w:val="00A71D93"/>
    <w:rsid w:val="00A71E0A"/>
    <w:rsid w:val="00A7246D"/>
    <w:rsid w:val="00A72E81"/>
    <w:rsid w:val="00A731D2"/>
    <w:rsid w:val="00A7383E"/>
    <w:rsid w:val="00A73989"/>
    <w:rsid w:val="00A739D0"/>
    <w:rsid w:val="00A73D7E"/>
    <w:rsid w:val="00A73E3F"/>
    <w:rsid w:val="00A74122"/>
    <w:rsid w:val="00A744B9"/>
    <w:rsid w:val="00A746CE"/>
    <w:rsid w:val="00A74A42"/>
    <w:rsid w:val="00A74AB9"/>
    <w:rsid w:val="00A74C46"/>
    <w:rsid w:val="00A74F7D"/>
    <w:rsid w:val="00A7509A"/>
    <w:rsid w:val="00A750C8"/>
    <w:rsid w:val="00A754EE"/>
    <w:rsid w:val="00A758E2"/>
    <w:rsid w:val="00A75B7C"/>
    <w:rsid w:val="00A75E1C"/>
    <w:rsid w:val="00A75F27"/>
    <w:rsid w:val="00A76120"/>
    <w:rsid w:val="00A761D4"/>
    <w:rsid w:val="00A764B7"/>
    <w:rsid w:val="00A76BD0"/>
    <w:rsid w:val="00A773F0"/>
    <w:rsid w:val="00A776B4"/>
    <w:rsid w:val="00A77816"/>
    <w:rsid w:val="00A77EC4"/>
    <w:rsid w:val="00A803EB"/>
    <w:rsid w:val="00A80633"/>
    <w:rsid w:val="00A807B8"/>
    <w:rsid w:val="00A812F6"/>
    <w:rsid w:val="00A81391"/>
    <w:rsid w:val="00A813B9"/>
    <w:rsid w:val="00A818CB"/>
    <w:rsid w:val="00A81E1F"/>
    <w:rsid w:val="00A81F3B"/>
    <w:rsid w:val="00A82176"/>
    <w:rsid w:val="00A82369"/>
    <w:rsid w:val="00A824A5"/>
    <w:rsid w:val="00A82543"/>
    <w:rsid w:val="00A82925"/>
    <w:rsid w:val="00A82D75"/>
    <w:rsid w:val="00A830A8"/>
    <w:rsid w:val="00A8330E"/>
    <w:rsid w:val="00A8394A"/>
    <w:rsid w:val="00A83B47"/>
    <w:rsid w:val="00A83B64"/>
    <w:rsid w:val="00A84135"/>
    <w:rsid w:val="00A841EA"/>
    <w:rsid w:val="00A8445F"/>
    <w:rsid w:val="00A84E2C"/>
    <w:rsid w:val="00A8518D"/>
    <w:rsid w:val="00A852ED"/>
    <w:rsid w:val="00A8531C"/>
    <w:rsid w:val="00A85A2A"/>
    <w:rsid w:val="00A85A38"/>
    <w:rsid w:val="00A85D63"/>
    <w:rsid w:val="00A85F47"/>
    <w:rsid w:val="00A86AA7"/>
    <w:rsid w:val="00A8722C"/>
    <w:rsid w:val="00A8722D"/>
    <w:rsid w:val="00A87516"/>
    <w:rsid w:val="00A877A9"/>
    <w:rsid w:val="00A8798E"/>
    <w:rsid w:val="00A87C16"/>
    <w:rsid w:val="00A90485"/>
    <w:rsid w:val="00A90863"/>
    <w:rsid w:val="00A9121B"/>
    <w:rsid w:val="00A9181B"/>
    <w:rsid w:val="00A91A7C"/>
    <w:rsid w:val="00A91F23"/>
    <w:rsid w:val="00A920BE"/>
    <w:rsid w:val="00A920C7"/>
    <w:rsid w:val="00A92211"/>
    <w:rsid w:val="00A92550"/>
    <w:rsid w:val="00A92879"/>
    <w:rsid w:val="00A92970"/>
    <w:rsid w:val="00A92CCC"/>
    <w:rsid w:val="00A93393"/>
    <w:rsid w:val="00A9398A"/>
    <w:rsid w:val="00A93A5A"/>
    <w:rsid w:val="00A93D59"/>
    <w:rsid w:val="00A9420B"/>
    <w:rsid w:val="00A9486B"/>
    <w:rsid w:val="00A94CF4"/>
    <w:rsid w:val="00A94EC5"/>
    <w:rsid w:val="00A9503E"/>
    <w:rsid w:val="00A9544C"/>
    <w:rsid w:val="00A956A5"/>
    <w:rsid w:val="00A957FC"/>
    <w:rsid w:val="00A9594B"/>
    <w:rsid w:val="00A95A18"/>
    <w:rsid w:val="00A95AA9"/>
    <w:rsid w:val="00A95B7A"/>
    <w:rsid w:val="00A96092"/>
    <w:rsid w:val="00A96357"/>
    <w:rsid w:val="00A96918"/>
    <w:rsid w:val="00A97047"/>
    <w:rsid w:val="00A97883"/>
    <w:rsid w:val="00A979EE"/>
    <w:rsid w:val="00A97EE2"/>
    <w:rsid w:val="00AA010A"/>
    <w:rsid w:val="00AA0156"/>
    <w:rsid w:val="00AA016F"/>
    <w:rsid w:val="00AA04E1"/>
    <w:rsid w:val="00AA05E2"/>
    <w:rsid w:val="00AA0AA5"/>
    <w:rsid w:val="00AA0B91"/>
    <w:rsid w:val="00AA1D8A"/>
    <w:rsid w:val="00AA1ED6"/>
    <w:rsid w:val="00AA23DA"/>
    <w:rsid w:val="00AA26F5"/>
    <w:rsid w:val="00AA2B24"/>
    <w:rsid w:val="00AA2D9C"/>
    <w:rsid w:val="00AA3730"/>
    <w:rsid w:val="00AA3748"/>
    <w:rsid w:val="00AA3D72"/>
    <w:rsid w:val="00AA3ED6"/>
    <w:rsid w:val="00AA446F"/>
    <w:rsid w:val="00AA46A9"/>
    <w:rsid w:val="00AA47DB"/>
    <w:rsid w:val="00AA51D6"/>
    <w:rsid w:val="00AA548E"/>
    <w:rsid w:val="00AA56D2"/>
    <w:rsid w:val="00AA5B74"/>
    <w:rsid w:val="00AA5D17"/>
    <w:rsid w:val="00AA5E25"/>
    <w:rsid w:val="00AA613E"/>
    <w:rsid w:val="00AA688A"/>
    <w:rsid w:val="00AA6CB4"/>
    <w:rsid w:val="00AA73A2"/>
    <w:rsid w:val="00AA74D7"/>
    <w:rsid w:val="00AA76CD"/>
    <w:rsid w:val="00AB0338"/>
    <w:rsid w:val="00AB04D2"/>
    <w:rsid w:val="00AB0BC8"/>
    <w:rsid w:val="00AB11CA"/>
    <w:rsid w:val="00AB1387"/>
    <w:rsid w:val="00AB14D9"/>
    <w:rsid w:val="00AB19C7"/>
    <w:rsid w:val="00AB1B76"/>
    <w:rsid w:val="00AB1C41"/>
    <w:rsid w:val="00AB2138"/>
    <w:rsid w:val="00AB21B8"/>
    <w:rsid w:val="00AB2373"/>
    <w:rsid w:val="00AB23CC"/>
    <w:rsid w:val="00AB24E0"/>
    <w:rsid w:val="00AB2877"/>
    <w:rsid w:val="00AB2B7D"/>
    <w:rsid w:val="00AB3137"/>
    <w:rsid w:val="00AB3282"/>
    <w:rsid w:val="00AB3815"/>
    <w:rsid w:val="00AB3B29"/>
    <w:rsid w:val="00AB46D1"/>
    <w:rsid w:val="00AB4AB8"/>
    <w:rsid w:val="00AB4BAA"/>
    <w:rsid w:val="00AB5469"/>
    <w:rsid w:val="00AB655E"/>
    <w:rsid w:val="00AB693B"/>
    <w:rsid w:val="00AB6CBA"/>
    <w:rsid w:val="00AB6EAE"/>
    <w:rsid w:val="00AB6F98"/>
    <w:rsid w:val="00AB7DA2"/>
    <w:rsid w:val="00AC007F"/>
    <w:rsid w:val="00AC02AC"/>
    <w:rsid w:val="00AC073E"/>
    <w:rsid w:val="00AC08B1"/>
    <w:rsid w:val="00AC0957"/>
    <w:rsid w:val="00AC0BC3"/>
    <w:rsid w:val="00AC0E47"/>
    <w:rsid w:val="00AC1162"/>
    <w:rsid w:val="00AC158C"/>
    <w:rsid w:val="00AC171B"/>
    <w:rsid w:val="00AC1913"/>
    <w:rsid w:val="00AC1AB7"/>
    <w:rsid w:val="00AC1D37"/>
    <w:rsid w:val="00AC1D55"/>
    <w:rsid w:val="00AC1DA3"/>
    <w:rsid w:val="00AC21BA"/>
    <w:rsid w:val="00AC2ECD"/>
    <w:rsid w:val="00AC3119"/>
    <w:rsid w:val="00AC32AC"/>
    <w:rsid w:val="00AC38AE"/>
    <w:rsid w:val="00AC3A87"/>
    <w:rsid w:val="00AC3FEF"/>
    <w:rsid w:val="00AC46AE"/>
    <w:rsid w:val="00AC4745"/>
    <w:rsid w:val="00AC49FB"/>
    <w:rsid w:val="00AC4DA1"/>
    <w:rsid w:val="00AC4F4E"/>
    <w:rsid w:val="00AC5199"/>
    <w:rsid w:val="00AC5569"/>
    <w:rsid w:val="00AC5A10"/>
    <w:rsid w:val="00AC5B90"/>
    <w:rsid w:val="00AC630A"/>
    <w:rsid w:val="00AC6962"/>
    <w:rsid w:val="00AC6ADD"/>
    <w:rsid w:val="00AC73E7"/>
    <w:rsid w:val="00AC76DF"/>
    <w:rsid w:val="00AC786A"/>
    <w:rsid w:val="00AC78AC"/>
    <w:rsid w:val="00AC7C12"/>
    <w:rsid w:val="00AC7D7F"/>
    <w:rsid w:val="00AC7F01"/>
    <w:rsid w:val="00AD0117"/>
    <w:rsid w:val="00AD0270"/>
    <w:rsid w:val="00AD0460"/>
    <w:rsid w:val="00AD048C"/>
    <w:rsid w:val="00AD04A4"/>
    <w:rsid w:val="00AD0936"/>
    <w:rsid w:val="00AD0AA3"/>
    <w:rsid w:val="00AD0B4E"/>
    <w:rsid w:val="00AD0E00"/>
    <w:rsid w:val="00AD1023"/>
    <w:rsid w:val="00AD129F"/>
    <w:rsid w:val="00AD17E6"/>
    <w:rsid w:val="00AD18A2"/>
    <w:rsid w:val="00AD198E"/>
    <w:rsid w:val="00AD19F9"/>
    <w:rsid w:val="00AD1BCB"/>
    <w:rsid w:val="00AD20C2"/>
    <w:rsid w:val="00AD2100"/>
    <w:rsid w:val="00AD2423"/>
    <w:rsid w:val="00AD28D4"/>
    <w:rsid w:val="00AD2B2E"/>
    <w:rsid w:val="00AD2C97"/>
    <w:rsid w:val="00AD33B9"/>
    <w:rsid w:val="00AD3535"/>
    <w:rsid w:val="00AD3920"/>
    <w:rsid w:val="00AD3BB2"/>
    <w:rsid w:val="00AD3DC4"/>
    <w:rsid w:val="00AD3F94"/>
    <w:rsid w:val="00AD400F"/>
    <w:rsid w:val="00AD4389"/>
    <w:rsid w:val="00AD48B5"/>
    <w:rsid w:val="00AD4A1D"/>
    <w:rsid w:val="00AD4A5A"/>
    <w:rsid w:val="00AD4EAD"/>
    <w:rsid w:val="00AD5247"/>
    <w:rsid w:val="00AD5440"/>
    <w:rsid w:val="00AD5AEA"/>
    <w:rsid w:val="00AD5BB8"/>
    <w:rsid w:val="00AD5DFC"/>
    <w:rsid w:val="00AD5E4B"/>
    <w:rsid w:val="00AD5F33"/>
    <w:rsid w:val="00AD6059"/>
    <w:rsid w:val="00AD6857"/>
    <w:rsid w:val="00AD6B46"/>
    <w:rsid w:val="00AD7322"/>
    <w:rsid w:val="00AD748F"/>
    <w:rsid w:val="00AD7ABF"/>
    <w:rsid w:val="00AD7D2A"/>
    <w:rsid w:val="00AD7F4A"/>
    <w:rsid w:val="00AE01BF"/>
    <w:rsid w:val="00AE0416"/>
    <w:rsid w:val="00AE0455"/>
    <w:rsid w:val="00AE08C7"/>
    <w:rsid w:val="00AE0945"/>
    <w:rsid w:val="00AE0A60"/>
    <w:rsid w:val="00AE104E"/>
    <w:rsid w:val="00AE1101"/>
    <w:rsid w:val="00AE150B"/>
    <w:rsid w:val="00AE15CF"/>
    <w:rsid w:val="00AE1722"/>
    <w:rsid w:val="00AE19F1"/>
    <w:rsid w:val="00AE1C63"/>
    <w:rsid w:val="00AE206E"/>
    <w:rsid w:val="00AE2117"/>
    <w:rsid w:val="00AE2703"/>
    <w:rsid w:val="00AE276D"/>
    <w:rsid w:val="00AE27AC"/>
    <w:rsid w:val="00AE29D1"/>
    <w:rsid w:val="00AE311E"/>
    <w:rsid w:val="00AE34E7"/>
    <w:rsid w:val="00AE360D"/>
    <w:rsid w:val="00AE3830"/>
    <w:rsid w:val="00AE39D2"/>
    <w:rsid w:val="00AE3D3C"/>
    <w:rsid w:val="00AE3FA0"/>
    <w:rsid w:val="00AE40E0"/>
    <w:rsid w:val="00AE42F2"/>
    <w:rsid w:val="00AE4368"/>
    <w:rsid w:val="00AE4DBA"/>
    <w:rsid w:val="00AE4E22"/>
    <w:rsid w:val="00AE4F07"/>
    <w:rsid w:val="00AE5247"/>
    <w:rsid w:val="00AE5783"/>
    <w:rsid w:val="00AE5E18"/>
    <w:rsid w:val="00AE60E4"/>
    <w:rsid w:val="00AE60F5"/>
    <w:rsid w:val="00AE6100"/>
    <w:rsid w:val="00AE6A26"/>
    <w:rsid w:val="00AE71F0"/>
    <w:rsid w:val="00AE7707"/>
    <w:rsid w:val="00AE79A2"/>
    <w:rsid w:val="00AE7D38"/>
    <w:rsid w:val="00AF0A1F"/>
    <w:rsid w:val="00AF1C5D"/>
    <w:rsid w:val="00AF1E22"/>
    <w:rsid w:val="00AF20DC"/>
    <w:rsid w:val="00AF261F"/>
    <w:rsid w:val="00AF2625"/>
    <w:rsid w:val="00AF271A"/>
    <w:rsid w:val="00AF2CE6"/>
    <w:rsid w:val="00AF3219"/>
    <w:rsid w:val="00AF3D81"/>
    <w:rsid w:val="00AF3E59"/>
    <w:rsid w:val="00AF42D7"/>
    <w:rsid w:val="00AF43E3"/>
    <w:rsid w:val="00AF474B"/>
    <w:rsid w:val="00AF4AFF"/>
    <w:rsid w:val="00AF5C1C"/>
    <w:rsid w:val="00AF5D15"/>
    <w:rsid w:val="00AF5E17"/>
    <w:rsid w:val="00AF643F"/>
    <w:rsid w:val="00AF6DA0"/>
    <w:rsid w:val="00AF6DF6"/>
    <w:rsid w:val="00AF795D"/>
    <w:rsid w:val="00B006FE"/>
    <w:rsid w:val="00B007CB"/>
    <w:rsid w:val="00B00A65"/>
    <w:rsid w:val="00B00CB6"/>
    <w:rsid w:val="00B012A0"/>
    <w:rsid w:val="00B0156C"/>
    <w:rsid w:val="00B01879"/>
    <w:rsid w:val="00B02067"/>
    <w:rsid w:val="00B0269D"/>
    <w:rsid w:val="00B02AA9"/>
    <w:rsid w:val="00B02D93"/>
    <w:rsid w:val="00B02FA3"/>
    <w:rsid w:val="00B03281"/>
    <w:rsid w:val="00B03B1C"/>
    <w:rsid w:val="00B03E78"/>
    <w:rsid w:val="00B03F93"/>
    <w:rsid w:val="00B041FE"/>
    <w:rsid w:val="00B04C50"/>
    <w:rsid w:val="00B04F0D"/>
    <w:rsid w:val="00B05084"/>
    <w:rsid w:val="00B056EE"/>
    <w:rsid w:val="00B05771"/>
    <w:rsid w:val="00B060A9"/>
    <w:rsid w:val="00B0613F"/>
    <w:rsid w:val="00B06991"/>
    <w:rsid w:val="00B07116"/>
    <w:rsid w:val="00B07D32"/>
    <w:rsid w:val="00B101BF"/>
    <w:rsid w:val="00B102F3"/>
    <w:rsid w:val="00B10EEB"/>
    <w:rsid w:val="00B10F14"/>
    <w:rsid w:val="00B11047"/>
    <w:rsid w:val="00B11356"/>
    <w:rsid w:val="00B11379"/>
    <w:rsid w:val="00B1177A"/>
    <w:rsid w:val="00B11D83"/>
    <w:rsid w:val="00B12260"/>
    <w:rsid w:val="00B12447"/>
    <w:rsid w:val="00B127D6"/>
    <w:rsid w:val="00B12ECB"/>
    <w:rsid w:val="00B132FF"/>
    <w:rsid w:val="00B13453"/>
    <w:rsid w:val="00B13B95"/>
    <w:rsid w:val="00B14381"/>
    <w:rsid w:val="00B143FA"/>
    <w:rsid w:val="00B146E4"/>
    <w:rsid w:val="00B14BB0"/>
    <w:rsid w:val="00B14C88"/>
    <w:rsid w:val="00B153CF"/>
    <w:rsid w:val="00B15781"/>
    <w:rsid w:val="00B157F9"/>
    <w:rsid w:val="00B159ED"/>
    <w:rsid w:val="00B15A59"/>
    <w:rsid w:val="00B1611F"/>
    <w:rsid w:val="00B1667D"/>
    <w:rsid w:val="00B168FB"/>
    <w:rsid w:val="00B169C0"/>
    <w:rsid w:val="00B16A5A"/>
    <w:rsid w:val="00B17846"/>
    <w:rsid w:val="00B1797D"/>
    <w:rsid w:val="00B17CC1"/>
    <w:rsid w:val="00B17D61"/>
    <w:rsid w:val="00B200EB"/>
    <w:rsid w:val="00B20256"/>
    <w:rsid w:val="00B2031E"/>
    <w:rsid w:val="00B205C3"/>
    <w:rsid w:val="00B206FF"/>
    <w:rsid w:val="00B20CD3"/>
    <w:rsid w:val="00B20D09"/>
    <w:rsid w:val="00B20DD9"/>
    <w:rsid w:val="00B2172B"/>
    <w:rsid w:val="00B21D5E"/>
    <w:rsid w:val="00B21E00"/>
    <w:rsid w:val="00B221FA"/>
    <w:rsid w:val="00B223A0"/>
    <w:rsid w:val="00B224FD"/>
    <w:rsid w:val="00B22612"/>
    <w:rsid w:val="00B22634"/>
    <w:rsid w:val="00B2275C"/>
    <w:rsid w:val="00B231A3"/>
    <w:rsid w:val="00B231EC"/>
    <w:rsid w:val="00B23473"/>
    <w:rsid w:val="00B23755"/>
    <w:rsid w:val="00B238CB"/>
    <w:rsid w:val="00B23D38"/>
    <w:rsid w:val="00B2409E"/>
    <w:rsid w:val="00B242F2"/>
    <w:rsid w:val="00B24598"/>
    <w:rsid w:val="00B24BB8"/>
    <w:rsid w:val="00B24D34"/>
    <w:rsid w:val="00B24F01"/>
    <w:rsid w:val="00B25261"/>
    <w:rsid w:val="00B25A7A"/>
    <w:rsid w:val="00B25C41"/>
    <w:rsid w:val="00B263DB"/>
    <w:rsid w:val="00B26C1E"/>
    <w:rsid w:val="00B26E0C"/>
    <w:rsid w:val="00B2763F"/>
    <w:rsid w:val="00B2792E"/>
    <w:rsid w:val="00B27AAC"/>
    <w:rsid w:val="00B27EF6"/>
    <w:rsid w:val="00B30016"/>
    <w:rsid w:val="00B300D5"/>
    <w:rsid w:val="00B30309"/>
    <w:rsid w:val="00B30462"/>
    <w:rsid w:val="00B30887"/>
    <w:rsid w:val="00B30929"/>
    <w:rsid w:val="00B30D68"/>
    <w:rsid w:val="00B31179"/>
    <w:rsid w:val="00B318DF"/>
    <w:rsid w:val="00B31A5E"/>
    <w:rsid w:val="00B32210"/>
    <w:rsid w:val="00B3262E"/>
    <w:rsid w:val="00B32785"/>
    <w:rsid w:val="00B32BC1"/>
    <w:rsid w:val="00B33035"/>
    <w:rsid w:val="00B33165"/>
    <w:rsid w:val="00B337BC"/>
    <w:rsid w:val="00B33850"/>
    <w:rsid w:val="00B338A4"/>
    <w:rsid w:val="00B3435D"/>
    <w:rsid w:val="00B34A46"/>
    <w:rsid w:val="00B3509E"/>
    <w:rsid w:val="00B355F6"/>
    <w:rsid w:val="00B35997"/>
    <w:rsid w:val="00B35999"/>
    <w:rsid w:val="00B35C5C"/>
    <w:rsid w:val="00B35CE8"/>
    <w:rsid w:val="00B3635D"/>
    <w:rsid w:val="00B36747"/>
    <w:rsid w:val="00B36A23"/>
    <w:rsid w:val="00B36CF4"/>
    <w:rsid w:val="00B36E95"/>
    <w:rsid w:val="00B36F25"/>
    <w:rsid w:val="00B36F3A"/>
    <w:rsid w:val="00B36FC0"/>
    <w:rsid w:val="00B372AA"/>
    <w:rsid w:val="00B373A8"/>
    <w:rsid w:val="00B37519"/>
    <w:rsid w:val="00B375A3"/>
    <w:rsid w:val="00B4043C"/>
    <w:rsid w:val="00B40445"/>
    <w:rsid w:val="00B40B51"/>
    <w:rsid w:val="00B41888"/>
    <w:rsid w:val="00B41CE6"/>
    <w:rsid w:val="00B41EA4"/>
    <w:rsid w:val="00B4288A"/>
    <w:rsid w:val="00B42B50"/>
    <w:rsid w:val="00B4335F"/>
    <w:rsid w:val="00B44A42"/>
    <w:rsid w:val="00B44B37"/>
    <w:rsid w:val="00B44BFC"/>
    <w:rsid w:val="00B44C83"/>
    <w:rsid w:val="00B44DD3"/>
    <w:rsid w:val="00B45A52"/>
    <w:rsid w:val="00B46175"/>
    <w:rsid w:val="00B462D7"/>
    <w:rsid w:val="00B46711"/>
    <w:rsid w:val="00B47551"/>
    <w:rsid w:val="00B477B8"/>
    <w:rsid w:val="00B47803"/>
    <w:rsid w:val="00B4791A"/>
    <w:rsid w:val="00B47C29"/>
    <w:rsid w:val="00B47CF4"/>
    <w:rsid w:val="00B47D21"/>
    <w:rsid w:val="00B50500"/>
    <w:rsid w:val="00B50916"/>
    <w:rsid w:val="00B51008"/>
    <w:rsid w:val="00B51031"/>
    <w:rsid w:val="00B51308"/>
    <w:rsid w:val="00B515EF"/>
    <w:rsid w:val="00B518B2"/>
    <w:rsid w:val="00B51A44"/>
    <w:rsid w:val="00B51C8F"/>
    <w:rsid w:val="00B51D73"/>
    <w:rsid w:val="00B51DE9"/>
    <w:rsid w:val="00B51E60"/>
    <w:rsid w:val="00B52318"/>
    <w:rsid w:val="00B523EE"/>
    <w:rsid w:val="00B5266E"/>
    <w:rsid w:val="00B5286A"/>
    <w:rsid w:val="00B53485"/>
    <w:rsid w:val="00B53646"/>
    <w:rsid w:val="00B53649"/>
    <w:rsid w:val="00B537CE"/>
    <w:rsid w:val="00B53A11"/>
    <w:rsid w:val="00B54858"/>
    <w:rsid w:val="00B54A51"/>
    <w:rsid w:val="00B5618B"/>
    <w:rsid w:val="00B564F9"/>
    <w:rsid w:val="00B57004"/>
    <w:rsid w:val="00B57291"/>
    <w:rsid w:val="00B575E0"/>
    <w:rsid w:val="00B577EB"/>
    <w:rsid w:val="00B57A4E"/>
    <w:rsid w:val="00B57B83"/>
    <w:rsid w:val="00B57C94"/>
    <w:rsid w:val="00B57D38"/>
    <w:rsid w:val="00B57D49"/>
    <w:rsid w:val="00B57FF9"/>
    <w:rsid w:val="00B6005C"/>
    <w:rsid w:val="00B605CB"/>
    <w:rsid w:val="00B60BB3"/>
    <w:rsid w:val="00B6154A"/>
    <w:rsid w:val="00B62BEF"/>
    <w:rsid w:val="00B62FEA"/>
    <w:rsid w:val="00B63658"/>
    <w:rsid w:val="00B63794"/>
    <w:rsid w:val="00B63B96"/>
    <w:rsid w:val="00B63CEF"/>
    <w:rsid w:val="00B64357"/>
    <w:rsid w:val="00B64A5E"/>
    <w:rsid w:val="00B64B37"/>
    <w:rsid w:val="00B64D36"/>
    <w:rsid w:val="00B65053"/>
    <w:rsid w:val="00B66456"/>
    <w:rsid w:val="00B664AE"/>
    <w:rsid w:val="00B664BF"/>
    <w:rsid w:val="00B664C7"/>
    <w:rsid w:val="00B668A9"/>
    <w:rsid w:val="00B66DDE"/>
    <w:rsid w:val="00B66F4E"/>
    <w:rsid w:val="00B675A3"/>
    <w:rsid w:val="00B67AA8"/>
    <w:rsid w:val="00B67CBE"/>
    <w:rsid w:val="00B67F8F"/>
    <w:rsid w:val="00B67FFD"/>
    <w:rsid w:val="00B7019D"/>
    <w:rsid w:val="00B70828"/>
    <w:rsid w:val="00B71750"/>
    <w:rsid w:val="00B71958"/>
    <w:rsid w:val="00B71EE5"/>
    <w:rsid w:val="00B721B8"/>
    <w:rsid w:val="00B72375"/>
    <w:rsid w:val="00B7285B"/>
    <w:rsid w:val="00B72868"/>
    <w:rsid w:val="00B72B95"/>
    <w:rsid w:val="00B72BCA"/>
    <w:rsid w:val="00B7331C"/>
    <w:rsid w:val="00B7354A"/>
    <w:rsid w:val="00B73583"/>
    <w:rsid w:val="00B735F5"/>
    <w:rsid w:val="00B73615"/>
    <w:rsid w:val="00B739F6"/>
    <w:rsid w:val="00B743EE"/>
    <w:rsid w:val="00B74554"/>
    <w:rsid w:val="00B74875"/>
    <w:rsid w:val="00B755F7"/>
    <w:rsid w:val="00B75641"/>
    <w:rsid w:val="00B75B5D"/>
    <w:rsid w:val="00B75C63"/>
    <w:rsid w:val="00B75E3C"/>
    <w:rsid w:val="00B76A9F"/>
    <w:rsid w:val="00B76AD8"/>
    <w:rsid w:val="00B76CF7"/>
    <w:rsid w:val="00B76D2A"/>
    <w:rsid w:val="00B76EBF"/>
    <w:rsid w:val="00B777F2"/>
    <w:rsid w:val="00B77FA2"/>
    <w:rsid w:val="00B77FFB"/>
    <w:rsid w:val="00B80055"/>
    <w:rsid w:val="00B80C4E"/>
    <w:rsid w:val="00B80FA5"/>
    <w:rsid w:val="00B8154A"/>
    <w:rsid w:val="00B81901"/>
    <w:rsid w:val="00B81A7B"/>
    <w:rsid w:val="00B81AB8"/>
    <w:rsid w:val="00B81D10"/>
    <w:rsid w:val="00B81FF6"/>
    <w:rsid w:val="00B8209E"/>
    <w:rsid w:val="00B82546"/>
    <w:rsid w:val="00B82B19"/>
    <w:rsid w:val="00B8397C"/>
    <w:rsid w:val="00B840A4"/>
    <w:rsid w:val="00B84566"/>
    <w:rsid w:val="00B847B9"/>
    <w:rsid w:val="00B848FB"/>
    <w:rsid w:val="00B84C08"/>
    <w:rsid w:val="00B8519E"/>
    <w:rsid w:val="00B85203"/>
    <w:rsid w:val="00B852E5"/>
    <w:rsid w:val="00B85920"/>
    <w:rsid w:val="00B85DE5"/>
    <w:rsid w:val="00B85F55"/>
    <w:rsid w:val="00B85F9D"/>
    <w:rsid w:val="00B863E8"/>
    <w:rsid w:val="00B866B2"/>
    <w:rsid w:val="00B86B23"/>
    <w:rsid w:val="00B86D43"/>
    <w:rsid w:val="00B86D44"/>
    <w:rsid w:val="00B870C6"/>
    <w:rsid w:val="00B87EBA"/>
    <w:rsid w:val="00B9021E"/>
    <w:rsid w:val="00B902C2"/>
    <w:rsid w:val="00B90317"/>
    <w:rsid w:val="00B905A8"/>
    <w:rsid w:val="00B909B5"/>
    <w:rsid w:val="00B90BFF"/>
    <w:rsid w:val="00B90F73"/>
    <w:rsid w:val="00B911CA"/>
    <w:rsid w:val="00B91449"/>
    <w:rsid w:val="00B915F9"/>
    <w:rsid w:val="00B91735"/>
    <w:rsid w:val="00B917F9"/>
    <w:rsid w:val="00B9191B"/>
    <w:rsid w:val="00B91B2E"/>
    <w:rsid w:val="00B92476"/>
    <w:rsid w:val="00B924AA"/>
    <w:rsid w:val="00B927AA"/>
    <w:rsid w:val="00B92CED"/>
    <w:rsid w:val="00B92FF8"/>
    <w:rsid w:val="00B93132"/>
    <w:rsid w:val="00B93454"/>
    <w:rsid w:val="00B9364C"/>
    <w:rsid w:val="00B93992"/>
    <w:rsid w:val="00B93A56"/>
    <w:rsid w:val="00B93B59"/>
    <w:rsid w:val="00B93CE3"/>
    <w:rsid w:val="00B93E70"/>
    <w:rsid w:val="00B9406A"/>
    <w:rsid w:val="00B942AB"/>
    <w:rsid w:val="00B94676"/>
    <w:rsid w:val="00B94CF9"/>
    <w:rsid w:val="00B9572D"/>
    <w:rsid w:val="00B95811"/>
    <w:rsid w:val="00B95B28"/>
    <w:rsid w:val="00B95DF2"/>
    <w:rsid w:val="00B95EE9"/>
    <w:rsid w:val="00B95EF6"/>
    <w:rsid w:val="00B95F54"/>
    <w:rsid w:val="00B964F9"/>
    <w:rsid w:val="00B966B3"/>
    <w:rsid w:val="00B966E1"/>
    <w:rsid w:val="00B96EC5"/>
    <w:rsid w:val="00B97191"/>
    <w:rsid w:val="00B97BB4"/>
    <w:rsid w:val="00B97C21"/>
    <w:rsid w:val="00B97D91"/>
    <w:rsid w:val="00B97EC2"/>
    <w:rsid w:val="00B97F9A"/>
    <w:rsid w:val="00BA0325"/>
    <w:rsid w:val="00BA08A3"/>
    <w:rsid w:val="00BA0BB1"/>
    <w:rsid w:val="00BA0C8D"/>
    <w:rsid w:val="00BA0DF6"/>
    <w:rsid w:val="00BA1458"/>
    <w:rsid w:val="00BA17F9"/>
    <w:rsid w:val="00BA1C38"/>
    <w:rsid w:val="00BA1C7D"/>
    <w:rsid w:val="00BA1EFD"/>
    <w:rsid w:val="00BA2280"/>
    <w:rsid w:val="00BA27EA"/>
    <w:rsid w:val="00BA2821"/>
    <w:rsid w:val="00BA2A08"/>
    <w:rsid w:val="00BA2D37"/>
    <w:rsid w:val="00BA3011"/>
    <w:rsid w:val="00BA3108"/>
    <w:rsid w:val="00BA33E1"/>
    <w:rsid w:val="00BA36E5"/>
    <w:rsid w:val="00BA3E05"/>
    <w:rsid w:val="00BA41E8"/>
    <w:rsid w:val="00BA444B"/>
    <w:rsid w:val="00BA4CE6"/>
    <w:rsid w:val="00BA4DA5"/>
    <w:rsid w:val="00BA4E8B"/>
    <w:rsid w:val="00BA5233"/>
    <w:rsid w:val="00BA5484"/>
    <w:rsid w:val="00BA56D2"/>
    <w:rsid w:val="00BA5887"/>
    <w:rsid w:val="00BA58F5"/>
    <w:rsid w:val="00BA5F0C"/>
    <w:rsid w:val="00BA65E8"/>
    <w:rsid w:val="00BA6FC1"/>
    <w:rsid w:val="00BA70BB"/>
    <w:rsid w:val="00BA76E0"/>
    <w:rsid w:val="00BA782A"/>
    <w:rsid w:val="00BA7C4F"/>
    <w:rsid w:val="00BB083C"/>
    <w:rsid w:val="00BB0A24"/>
    <w:rsid w:val="00BB0A71"/>
    <w:rsid w:val="00BB0B0F"/>
    <w:rsid w:val="00BB0DE4"/>
    <w:rsid w:val="00BB1871"/>
    <w:rsid w:val="00BB1919"/>
    <w:rsid w:val="00BB19EE"/>
    <w:rsid w:val="00BB1B23"/>
    <w:rsid w:val="00BB2014"/>
    <w:rsid w:val="00BB21B4"/>
    <w:rsid w:val="00BB2863"/>
    <w:rsid w:val="00BB2A25"/>
    <w:rsid w:val="00BB2B8E"/>
    <w:rsid w:val="00BB2BED"/>
    <w:rsid w:val="00BB30F3"/>
    <w:rsid w:val="00BB318F"/>
    <w:rsid w:val="00BB35D2"/>
    <w:rsid w:val="00BB3765"/>
    <w:rsid w:val="00BB39D5"/>
    <w:rsid w:val="00BB51F7"/>
    <w:rsid w:val="00BB56A9"/>
    <w:rsid w:val="00BB6BE1"/>
    <w:rsid w:val="00BB6E21"/>
    <w:rsid w:val="00BB702F"/>
    <w:rsid w:val="00BB703C"/>
    <w:rsid w:val="00BB776F"/>
    <w:rsid w:val="00BB7E3A"/>
    <w:rsid w:val="00BB7E9C"/>
    <w:rsid w:val="00BC024D"/>
    <w:rsid w:val="00BC08E8"/>
    <w:rsid w:val="00BC0979"/>
    <w:rsid w:val="00BC0BC7"/>
    <w:rsid w:val="00BC0CE6"/>
    <w:rsid w:val="00BC0E50"/>
    <w:rsid w:val="00BC0F31"/>
    <w:rsid w:val="00BC0F53"/>
    <w:rsid w:val="00BC0FC0"/>
    <w:rsid w:val="00BC0FDC"/>
    <w:rsid w:val="00BC1201"/>
    <w:rsid w:val="00BC1353"/>
    <w:rsid w:val="00BC14E7"/>
    <w:rsid w:val="00BC1A21"/>
    <w:rsid w:val="00BC1B66"/>
    <w:rsid w:val="00BC25EB"/>
    <w:rsid w:val="00BC27CF"/>
    <w:rsid w:val="00BC2BF0"/>
    <w:rsid w:val="00BC2D2F"/>
    <w:rsid w:val="00BC3164"/>
    <w:rsid w:val="00BC365D"/>
    <w:rsid w:val="00BC46B5"/>
    <w:rsid w:val="00BC4D2E"/>
    <w:rsid w:val="00BC4E54"/>
    <w:rsid w:val="00BC4F53"/>
    <w:rsid w:val="00BC50A3"/>
    <w:rsid w:val="00BC51F0"/>
    <w:rsid w:val="00BC5EDB"/>
    <w:rsid w:val="00BC6B9E"/>
    <w:rsid w:val="00BC6E35"/>
    <w:rsid w:val="00BC7028"/>
    <w:rsid w:val="00BC74D1"/>
    <w:rsid w:val="00BC770F"/>
    <w:rsid w:val="00BC7741"/>
    <w:rsid w:val="00BC78D3"/>
    <w:rsid w:val="00BC79FD"/>
    <w:rsid w:val="00BC7C7B"/>
    <w:rsid w:val="00BD0073"/>
    <w:rsid w:val="00BD040E"/>
    <w:rsid w:val="00BD052D"/>
    <w:rsid w:val="00BD0CD6"/>
    <w:rsid w:val="00BD0DA3"/>
    <w:rsid w:val="00BD1623"/>
    <w:rsid w:val="00BD29F7"/>
    <w:rsid w:val="00BD2A83"/>
    <w:rsid w:val="00BD2E90"/>
    <w:rsid w:val="00BD34AE"/>
    <w:rsid w:val="00BD35AF"/>
    <w:rsid w:val="00BD41C6"/>
    <w:rsid w:val="00BD43B9"/>
    <w:rsid w:val="00BD4447"/>
    <w:rsid w:val="00BD48AC"/>
    <w:rsid w:val="00BD4AE4"/>
    <w:rsid w:val="00BD4BEA"/>
    <w:rsid w:val="00BD55BA"/>
    <w:rsid w:val="00BD5762"/>
    <w:rsid w:val="00BD5996"/>
    <w:rsid w:val="00BD5AC2"/>
    <w:rsid w:val="00BD5D8A"/>
    <w:rsid w:val="00BD5F1A"/>
    <w:rsid w:val="00BD694A"/>
    <w:rsid w:val="00BD7162"/>
    <w:rsid w:val="00BD735A"/>
    <w:rsid w:val="00BD7BFC"/>
    <w:rsid w:val="00BD7DE3"/>
    <w:rsid w:val="00BD7DFF"/>
    <w:rsid w:val="00BE079A"/>
    <w:rsid w:val="00BE09C4"/>
    <w:rsid w:val="00BE0A88"/>
    <w:rsid w:val="00BE0E41"/>
    <w:rsid w:val="00BE0E66"/>
    <w:rsid w:val="00BE0E9C"/>
    <w:rsid w:val="00BE10F4"/>
    <w:rsid w:val="00BE1133"/>
    <w:rsid w:val="00BE1234"/>
    <w:rsid w:val="00BE1583"/>
    <w:rsid w:val="00BE1C2E"/>
    <w:rsid w:val="00BE1C72"/>
    <w:rsid w:val="00BE1CAE"/>
    <w:rsid w:val="00BE1CD1"/>
    <w:rsid w:val="00BE1ECF"/>
    <w:rsid w:val="00BE1EE0"/>
    <w:rsid w:val="00BE1F05"/>
    <w:rsid w:val="00BE2142"/>
    <w:rsid w:val="00BE260D"/>
    <w:rsid w:val="00BE29A9"/>
    <w:rsid w:val="00BE2FA6"/>
    <w:rsid w:val="00BE327F"/>
    <w:rsid w:val="00BE333F"/>
    <w:rsid w:val="00BE35D4"/>
    <w:rsid w:val="00BE4179"/>
    <w:rsid w:val="00BE4265"/>
    <w:rsid w:val="00BE4361"/>
    <w:rsid w:val="00BE43C2"/>
    <w:rsid w:val="00BE4823"/>
    <w:rsid w:val="00BE514C"/>
    <w:rsid w:val="00BE550C"/>
    <w:rsid w:val="00BE55AF"/>
    <w:rsid w:val="00BE5CFC"/>
    <w:rsid w:val="00BE5DE1"/>
    <w:rsid w:val="00BE6E72"/>
    <w:rsid w:val="00BE7406"/>
    <w:rsid w:val="00BE74A9"/>
    <w:rsid w:val="00BE7603"/>
    <w:rsid w:val="00BE77BF"/>
    <w:rsid w:val="00BE78D7"/>
    <w:rsid w:val="00BE7B39"/>
    <w:rsid w:val="00BF1493"/>
    <w:rsid w:val="00BF15C8"/>
    <w:rsid w:val="00BF17FD"/>
    <w:rsid w:val="00BF192B"/>
    <w:rsid w:val="00BF1B72"/>
    <w:rsid w:val="00BF1EDF"/>
    <w:rsid w:val="00BF264B"/>
    <w:rsid w:val="00BF2710"/>
    <w:rsid w:val="00BF27FD"/>
    <w:rsid w:val="00BF295E"/>
    <w:rsid w:val="00BF2D1C"/>
    <w:rsid w:val="00BF2D8C"/>
    <w:rsid w:val="00BF2E78"/>
    <w:rsid w:val="00BF2F09"/>
    <w:rsid w:val="00BF3279"/>
    <w:rsid w:val="00BF37B4"/>
    <w:rsid w:val="00BF3A0B"/>
    <w:rsid w:val="00BF3F37"/>
    <w:rsid w:val="00BF443D"/>
    <w:rsid w:val="00BF4578"/>
    <w:rsid w:val="00BF4AA0"/>
    <w:rsid w:val="00BF4BBF"/>
    <w:rsid w:val="00BF512B"/>
    <w:rsid w:val="00BF51F4"/>
    <w:rsid w:val="00BF58C1"/>
    <w:rsid w:val="00BF5B1E"/>
    <w:rsid w:val="00BF613F"/>
    <w:rsid w:val="00BF6454"/>
    <w:rsid w:val="00BF657B"/>
    <w:rsid w:val="00BF6EEA"/>
    <w:rsid w:val="00BF6FD7"/>
    <w:rsid w:val="00BF74C7"/>
    <w:rsid w:val="00C00090"/>
    <w:rsid w:val="00C0021A"/>
    <w:rsid w:val="00C007A6"/>
    <w:rsid w:val="00C00CCF"/>
    <w:rsid w:val="00C014D9"/>
    <w:rsid w:val="00C015F1"/>
    <w:rsid w:val="00C01F33"/>
    <w:rsid w:val="00C0200E"/>
    <w:rsid w:val="00C0209C"/>
    <w:rsid w:val="00C02309"/>
    <w:rsid w:val="00C026AD"/>
    <w:rsid w:val="00C026D6"/>
    <w:rsid w:val="00C02C00"/>
    <w:rsid w:val="00C02CC6"/>
    <w:rsid w:val="00C03180"/>
    <w:rsid w:val="00C0342D"/>
    <w:rsid w:val="00C0352D"/>
    <w:rsid w:val="00C035C2"/>
    <w:rsid w:val="00C036B9"/>
    <w:rsid w:val="00C03B34"/>
    <w:rsid w:val="00C03D8F"/>
    <w:rsid w:val="00C03E9F"/>
    <w:rsid w:val="00C040F1"/>
    <w:rsid w:val="00C040F7"/>
    <w:rsid w:val="00C04198"/>
    <w:rsid w:val="00C044AB"/>
    <w:rsid w:val="00C04C9F"/>
    <w:rsid w:val="00C04E1F"/>
    <w:rsid w:val="00C0521D"/>
    <w:rsid w:val="00C05306"/>
    <w:rsid w:val="00C05458"/>
    <w:rsid w:val="00C05706"/>
    <w:rsid w:val="00C06071"/>
    <w:rsid w:val="00C06264"/>
    <w:rsid w:val="00C063D5"/>
    <w:rsid w:val="00C07377"/>
    <w:rsid w:val="00C073E0"/>
    <w:rsid w:val="00C0744C"/>
    <w:rsid w:val="00C0777B"/>
    <w:rsid w:val="00C07DC1"/>
    <w:rsid w:val="00C10478"/>
    <w:rsid w:val="00C10776"/>
    <w:rsid w:val="00C10777"/>
    <w:rsid w:val="00C107B0"/>
    <w:rsid w:val="00C10930"/>
    <w:rsid w:val="00C109BC"/>
    <w:rsid w:val="00C10CF2"/>
    <w:rsid w:val="00C11103"/>
    <w:rsid w:val="00C1151B"/>
    <w:rsid w:val="00C11633"/>
    <w:rsid w:val="00C1182A"/>
    <w:rsid w:val="00C11E79"/>
    <w:rsid w:val="00C12107"/>
    <w:rsid w:val="00C1238F"/>
    <w:rsid w:val="00C12A96"/>
    <w:rsid w:val="00C12BDB"/>
    <w:rsid w:val="00C1312D"/>
    <w:rsid w:val="00C13905"/>
    <w:rsid w:val="00C13962"/>
    <w:rsid w:val="00C13EEA"/>
    <w:rsid w:val="00C14011"/>
    <w:rsid w:val="00C1429E"/>
    <w:rsid w:val="00C14BBA"/>
    <w:rsid w:val="00C14D4B"/>
    <w:rsid w:val="00C1529E"/>
    <w:rsid w:val="00C154BB"/>
    <w:rsid w:val="00C15D1A"/>
    <w:rsid w:val="00C1608A"/>
    <w:rsid w:val="00C16757"/>
    <w:rsid w:val="00C17316"/>
    <w:rsid w:val="00C17CAE"/>
    <w:rsid w:val="00C20508"/>
    <w:rsid w:val="00C208C7"/>
    <w:rsid w:val="00C20FB5"/>
    <w:rsid w:val="00C214E0"/>
    <w:rsid w:val="00C21AAA"/>
    <w:rsid w:val="00C21BCF"/>
    <w:rsid w:val="00C21EC0"/>
    <w:rsid w:val="00C2213D"/>
    <w:rsid w:val="00C2259D"/>
    <w:rsid w:val="00C2260F"/>
    <w:rsid w:val="00C226CD"/>
    <w:rsid w:val="00C22749"/>
    <w:rsid w:val="00C22A66"/>
    <w:rsid w:val="00C23215"/>
    <w:rsid w:val="00C23220"/>
    <w:rsid w:val="00C23C51"/>
    <w:rsid w:val="00C23EAD"/>
    <w:rsid w:val="00C247CB"/>
    <w:rsid w:val="00C24AA4"/>
    <w:rsid w:val="00C24D21"/>
    <w:rsid w:val="00C26007"/>
    <w:rsid w:val="00C2671D"/>
    <w:rsid w:val="00C269A2"/>
    <w:rsid w:val="00C27556"/>
    <w:rsid w:val="00C279B5"/>
    <w:rsid w:val="00C27C45"/>
    <w:rsid w:val="00C27F38"/>
    <w:rsid w:val="00C30D9E"/>
    <w:rsid w:val="00C31116"/>
    <w:rsid w:val="00C31324"/>
    <w:rsid w:val="00C3137E"/>
    <w:rsid w:val="00C3171B"/>
    <w:rsid w:val="00C31AD9"/>
    <w:rsid w:val="00C31BA5"/>
    <w:rsid w:val="00C31D4A"/>
    <w:rsid w:val="00C31D66"/>
    <w:rsid w:val="00C32FA7"/>
    <w:rsid w:val="00C331F5"/>
    <w:rsid w:val="00C33684"/>
    <w:rsid w:val="00C33B8B"/>
    <w:rsid w:val="00C33E27"/>
    <w:rsid w:val="00C33FE6"/>
    <w:rsid w:val="00C3443D"/>
    <w:rsid w:val="00C34465"/>
    <w:rsid w:val="00C348D9"/>
    <w:rsid w:val="00C34C80"/>
    <w:rsid w:val="00C34D28"/>
    <w:rsid w:val="00C34D4F"/>
    <w:rsid w:val="00C34E2A"/>
    <w:rsid w:val="00C34EA1"/>
    <w:rsid w:val="00C35368"/>
    <w:rsid w:val="00C35901"/>
    <w:rsid w:val="00C35A78"/>
    <w:rsid w:val="00C35AAF"/>
    <w:rsid w:val="00C35D19"/>
    <w:rsid w:val="00C35D71"/>
    <w:rsid w:val="00C36539"/>
    <w:rsid w:val="00C3675A"/>
    <w:rsid w:val="00C3719D"/>
    <w:rsid w:val="00C37521"/>
    <w:rsid w:val="00C375B4"/>
    <w:rsid w:val="00C3781A"/>
    <w:rsid w:val="00C37BA5"/>
    <w:rsid w:val="00C37BC7"/>
    <w:rsid w:val="00C37D90"/>
    <w:rsid w:val="00C4082F"/>
    <w:rsid w:val="00C40976"/>
    <w:rsid w:val="00C40ABF"/>
    <w:rsid w:val="00C40C05"/>
    <w:rsid w:val="00C40D23"/>
    <w:rsid w:val="00C41535"/>
    <w:rsid w:val="00C41603"/>
    <w:rsid w:val="00C41EB7"/>
    <w:rsid w:val="00C424F2"/>
    <w:rsid w:val="00C42D8C"/>
    <w:rsid w:val="00C43A6C"/>
    <w:rsid w:val="00C43FCC"/>
    <w:rsid w:val="00C44972"/>
    <w:rsid w:val="00C44F4B"/>
    <w:rsid w:val="00C455FC"/>
    <w:rsid w:val="00C45739"/>
    <w:rsid w:val="00C4582B"/>
    <w:rsid w:val="00C458FE"/>
    <w:rsid w:val="00C45BB5"/>
    <w:rsid w:val="00C45F08"/>
    <w:rsid w:val="00C46692"/>
    <w:rsid w:val="00C46B7B"/>
    <w:rsid w:val="00C47101"/>
    <w:rsid w:val="00C4714C"/>
    <w:rsid w:val="00C472A5"/>
    <w:rsid w:val="00C47482"/>
    <w:rsid w:val="00C476E4"/>
    <w:rsid w:val="00C47BE4"/>
    <w:rsid w:val="00C47CC3"/>
    <w:rsid w:val="00C500B5"/>
    <w:rsid w:val="00C5010D"/>
    <w:rsid w:val="00C50782"/>
    <w:rsid w:val="00C50867"/>
    <w:rsid w:val="00C5097D"/>
    <w:rsid w:val="00C50C5F"/>
    <w:rsid w:val="00C515C8"/>
    <w:rsid w:val="00C524B4"/>
    <w:rsid w:val="00C5269D"/>
    <w:rsid w:val="00C527E4"/>
    <w:rsid w:val="00C52B72"/>
    <w:rsid w:val="00C52C32"/>
    <w:rsid w:val="00C52DDA"/>
    <w:rsid w:val="00C532B2"/>
    <w:rsid w:val="00C537C2"/>
    <w:rsid w:val="00C53AD2"/>
    <w:rsid w:val="00C53BD9"/>
    <w:rsid w:val="00C53FA7"/>
    <w:rsid w:val="00C543A1"/>
    <w:rsid w:val="00C543D4"/>
    <w:rsid w:val="00C54475"/>
    <w:rsid w:val="00C54995"/>
    <w:rsid w:val="00C54D41"/>
    <w:rsid w:val="00C54D88"/>
    <w:rsid w:val="00C54F1D"/>
    <w:rsid w:val="00C55464"/>
    <w:rsid w:val="00C5546F"/>
    <w:rsid w:val="00C55D30"/>
    <w:rsid w:val="00C55D80"/>
    <w:rsid w:val="00C55E1C"/>
    <w:rsid w:val="00C561E0"/>
    <w:rsid w:val="00C5695F"/>
    <w:rsid w:val="00C56E66"/>
    <w:rsid w:val="00C57073"/>
    <w:rsid w:val="00C5727F"/>
    <w:rsid w:val="00C57797"/>
    <w:rsid w:val="00C5797F"/>
    <w:rsid w:val="00C57E2F"/>
    <w:rsid w:val="00C604F5"/>
    <w:rsid w:val="00C60783"/>
    <w:rsid w:val="00C60EC4"/>
    <w:rsid w:val="00C61154"/>
    <w:rsid w:val="00C611F0"/>
    <w:rsid w:val="00C61623"/>
    <w:rsid w:val="00C61F29"/>
    <w:rsid w:val="00C61F9A"/>
    <w:rsid w:val="00C62052"/>
    <w:rsid w:val="00C6223E"/>
    <w:rsid w:val="00C6265F"/>
    <w:rsid w:val="00C62910"/>
    <w:rsid w:val="00C62B74"/>
    <w:rsid w:val="00C63094"/>
    <w:rsid w:val="00C634E4"/>
    <w:rsid w:val="00C63540"/>
    <w:rsid w:val="00C63581"/>
    <w:rsid w:val="00C6360A"/>
    <w:rsid w:val="00C63F84"/>
    <w:rsid w:val="00C641D1"/>
    <w:rsid w:val="00C645C6"/>
    <w:rsid w:val="00C645DB"/>
    <w:rsid w:val="00C64672"/>
    <w:rsid w:val="00C64786"/>
    <w:rsid w:val="00C64872"/>
    <w:rsid w:val="00C64B51"/>
    <w:rsid w:val="00C654C6"/>
    <w:rsid w:val="00C65501"/>
    <w:rsid w:val="00C65560"/>
    <w:rsid w:val="00C65695"/>
    <w:rsid w:val="00C65746"/>
    <w:rsid w:val="00C65765"/>
    <w:rsid w:val="00C65AFC"/>
    <w:rsid w:val="00C65EBC"/>
    <w:rsid w:val="00C65EC6"/>
    <w:rsid w:val="00C65F0C"/>
    <w:rsid w:val="00C6611E"/>
    <w:rsid w:val="00C6622C"/>
    <w:rsid w:val="00C66472"/>
    <w:rsid w:val="00C6676E"/>
    <w:rsid w:val="00C668BD"/>
    <w:rsid w:val="00C668F7"/>
    <w:rsid w:val="00C6692D"/>
    <w:rsid w:val="00C66C33"/>
    <w:rsid w:val="00C671CA"/>
    <w:rsid w:val="00C6755B"/>
    <w:rsid w:val="00C67D98"/>
    <w:rsid w:val="00C70143"/>
    <w:rsid w:val="00C70342"/>
    <w:rsid w:val="00C704CA"/>
    <w:rsid w:val="00C70697"/>
    <w:rsid w:val="00C7070C"/>
    <w:rsid w:val="00C70A9D"/>
    <w:rsid w:val="00C70D2F"/>
    <w:rsid w:val="00C70E96"/>
    <w:rsid w:val="00C71095"/>
    <w:rsid w:val="00C728F3"/>
    <w:rsid w:val="00C72979"/>
    <w:rsid w:val="00C72EF4"/>
    <w:rsid w:val="00C72F4E"/>
    <w:rsid w:val="00C738C7"/>
    <w:rsid w:val="00C73B7A"/>
    <w:rsid w:val="00C73DC2"/>
    <w:rsid w:val="00C7412A"/>
    <w:rsid w:val="00C744F2"/>
    <w:rsid w:val="00C746E4"/>
    <w:rsid w:val="00C754E8"/>
    <w:rsid w:val="00C755E3"/>
    <w:rsid w:val="00C75AE2"/>
    <w:rsid w:val="00C75CC7"/>
    <w:rsid w:val="00C75D2F"/>
    <w:rsid w:val="00C7652B"/>
    <w:rsid w:val="00C769CE"/>
    <w:rsid w:val="00C76A6A"/>
    <w:rsid w:val="00C76CDA"/>
    <w:rsid w:val="00C76D0F"/>
    <w:rsid w:val="00C76D90"/>
    <w:rsid w:val="00C76E3C"/>
    <w:rsid w:val="00C7752C"/>
    <w:rsid w:val="00C775F9"/>
    <w:rsid w:val="00C77624"/>
    <w:rsid w:val="00C77915"/>
    <w:rsid w:val="00C77D93"/>
    <w:rsid w:val="00C80031"/>
    <w:rsid w:val="00C807D7"/>
    <w:rsid w:val="00C8085D"/>
    <w:rsid w:val="00C81568"/>
    <w:rsid w:val="00C8169F"/>
    <w:rsid w:val="00C81857"/>
    <w:rsid w:val="00C81FD0"/>
    <w:rsid w:val="00C82387"/>
    <w:rsid w:val="00C82773"/>
    <w:rsid w:val="00C828FA"/>
    <w:rsid w:val="00C82DFE"/>
    <w:rsid w:val="00C830E3"/>
    <w:rsid w:val="00C83A87"/>
    <w:rsid w:val="00C83B64"/>
    <w:rsid w:val="00C83F23"/>
    <w:rsid w:val="00C83FE9"/>
    <w:rsid w:val="00C841A6"/>
    <w:rsid w:val="00C84C4B"/>
    <w:rsid w:val="00C857B3"/>
    <w:rsid w:val="00C8591B"/>
    <w:rsid w:val="00C85DC0"/>
    <w:rsid w:val="00C860EE"/>
    <w:rsid w:val="00C8683F"/>
    <w:rsid w:val="00C86CFF"/>
    <w:rsid w:val="00C878D5"/>
    <w:rsid w:val="00C87AD6"/>
    <w:rsid w:val="00C87B8F"/>
    <w:rsid w:val="00C87DBC"/>
    <w:rsid w:val="00C901C3"/>
    <w:rsid w:val="00C9027A"/>
    <w:rsid w:val="00C9068E"/>
    <w:rsid w:val="00C908DD"/>
    <w:rsid w:val="00C90B1C"/>
    <w:rsid w:val="00C91176"/>
    <w:rsid w:val="00C91970"/>
    <w:rsid w:val="00C91D3E"/>
    <w:rsid w:val="00C928A9"/>
    <w:rsid w:val="00C929F7"/>
    <w:rsid w:val="00C92A6C"/>
    <w:rsid w:val="00C92AD8"/>
    <w:rsid w:val="00C92BF6"/>
    <w:rsid w:val="00C92DF0"/>
    <w:rsid w:val="00C93490"/>
    <w:rsid w:val="00C93BC6"/>
    <w:rsid w:val="00C93C4B"/>
    <w:rsid w:val="00C94083"/>
    <w:rsid w:val="00C944AB"/>
    <w:rsid w:val="00C9469F"/>
    <w:rsid w:val="00C9478E"/>
    <w:rsid w:val="00C94EF1"/>
    <w:rsid w:val="00C94FD3"/>
    <w:rsid w:val="00C9500D"/>
    <w:rsid w:val="00C953C6"/>
    <w:rsid w:val="00C956A1"/>
    <w:rsid w:val="00C95726"/>
    <w:rsid w:val="00C958BB"/>
    <w:rsid w:val="00C95B40"/>
    <w:rsid w:val="00C966F9"/>
    <w:rsid w:val="00C96B2C"/>
    <w:rsid w:val="00C97567"/>
    <w:rsid w:val="00C9757F"/>
    <w:rsid w:val="00C97A5F"/>
    <w:rsid w:val="00C97B4D"/>
    <w:rsid w:val="00C97C00"/>
    <w:rsid w:val="00C97CFF"/>
    <w:rsid w:val="00C97EA2"/>
    <w:rsid w:val="00CA0036"/>
    <w:rsid w:val="00CA0A65"/>
    <w:rsid w:val="00CA11CC"/>
    <w:rsid w:val="00CA17EF"/>
    <w:rsid w:val="00CA1803"/>
    <w:rsid w:val="00CA1ED8"/>
    <w:rsid w:val="00CA2793"/>
    <w:rsid w:val="00CA2CE3"/>
    <w:rsid w:val="00CA3869"/>
    <w:rsid w:val="00CA38D6"/>
    <w:rsid w:val="00CA39A2"/>
    <w:rsid w:val="00CA3A68"/>
    <w:rsid w:val="00CA3DFD"/>
    <w:rsid w:val="00CA3E2C"/>
    <w:rsid w:val="00CA3E47"/>
    <w:rsid w:val="00CA463A"/>
    <w:rsid w:val="00CA4E1A"/>
    <w:rsid w:val="00CA4F9C"/>
    <w:rsid w:val="00CA4F9F"/>
    <w:rsid w:val="00CA5287"/>
    <w:rsid w:val="00CA5787"/>
    <w:rsid w:val="00CA59E2"/>
    <w:rsid w:val="00CA5D20"/>
    <w:rsid w:val="00CA603E"/>
    <w:rsid w:val="00CA6781"/>
    <w:rsid w:val="00CA68EB"/>
    <w:rsid w:val="00CA6B5A"/>
    <w:rsid w:val="00CA706F"/>
    <w:rsid w:val="00CA7EE5"/>
    <w:rsid w:val="00CB06FB"/>
    <w:rsid w:val="00CB0A60"/>
    <w:rsid w:val="00CB0D14"/>
    <w:rsid w:val="00CB0F89"/>
    <w:rsid w:val="00CB162B"/>
    <w:rsid w:val="00CB1F63"/>
    <w:rsid w:val="00CB2067"/>
    <w:rsid w:val="00CB216E"/>
    <w:rsid w:val="00CB29C2"/>
    <w:rsid w:val="00CB2A05"/>
    <w:rsid w:val="00CB370D"/>
    <w:rsid w:val="00CB37DE"/>
    <w:rsid w:val="00CB3AC7"/>
    <w:rsid w:val="00CB44B0"/>
    <w:rsid w:val="00CB4899"/>
    <w:rsid w:val="00CB4CF3"/>
    <w:rsid w:val="00CB4D5A"/>
    <w:rsid w:val="00CB4E54"/>
    <w:rsid w:val="00CB4EF3"/>
    <w:rsid w:val="00CB51E5"/>
    <w:rsid w:val="00CB5803"/>
    <w:rsid w:val="00CB5DC6"/>
    <w:rsid w:val="00CB5E51"/>
    <w:rsid w:val="00CB5EC9"/>
    <w:rsid w:val="00CB6005"/>
    <w:rsid w:val="00CB67A7"/>
    <w:rsid w:val="00CB6855"/>
    <w:rsid w:val="00CB6997"/>
    <w:rsid w:val="00CB69D9"/>
    <w:rsid w:val="00CB73C6"/>
    <w:rsid w:val="00CB79B1"/>
    <w:rsid w:val="00CC0371"/>
    <w:rsid w:val="00CC040E"/>
    <w:rsid w:val="00CC05E6"/>
    <w:rsid w:val="00CC08BB"/>
    <w:rsid w:val="00CC111F"/>
    <w:rsid w:val="00CC1E1C"/>
    <w:rsid w:val="00CC2626"/>
    <w:rsid w:val="00CC277C"/>
    <w:rsid w:val="00CC2884"/>
    <w:rsid w:val="00CC2A1D"/>
    <w:rsid w:val="00CC2A50"/>
    <w:rsid w:val="00CC2B93"/>
    <w:rsid w:val="00CC2BE6"/>
    <w:rsid w:val="00CC2D57"/>
    <w:rsid w:val="00CC2FD6"/>
    <w:rsid w:val="00CC3435"/>
    <w:rsid w:val="00CC3806"/>
    <w:rsid w:val="00CC3826"/>
    <w:rsid w:val="00CC3977"/>
    <w:rsid w:val="00CC3C5E"/>
    <w:rsid w:val="00CC3E12"/>
    <w:rsid w:val="00CC3EA0"/>
    <w:rsid w:val="00CC418E"/>
    <w:rsid w:val="00CC44D5"/>
    <w:rsid w:val="00CC450E"/>
    <w:rsid w:val="00CC45B6"/>
    <w:rsid w:val="00CC45FE"/>
    <w:rsid w:val="00CC469C"/>
    <w:rsid w:val="00CC48B4"/>
    <w:rsid w:val="00CC4E43"/>
    <w:rsid w:val="00CC4EFA"/>
    <w:rsid w:val="00CC4F86"/>
    <w:rsid w:val="00CC51F4"/>
    <w:rsid w:val="00CC5ADE"/>
    <w:rsid w:val="00CC5C3E"/>
    <w:rsid w:val="00CC5D4D"/>
    <w:rsid w:val="00CC5F98"/>
    <w:rsid w:val="00CC61FD"/>
    <w:rsid w:val="00CC66FA"/>
    <w:rsid w:val="00CC67A1"/>
    <w:rsid w:val="00CC697B"/>
    <w:rsid w:val="00CC6D52"/>
    <w:rsid w:val="00CC71A0"/>
    <w:rsid w:val="00CC765B"/>
    <w:rsid w:val="00CC77A2"/>
    <w:rsid w:val="00CC7B45"/>
    <w:rsid w:val="00CD082F"/>
    <w:rsid w:val="00CD0B1E"/>
    <w:rsid w:val="00CD0D82"/>
    <w:rsid w:val="00CD1188"/>
    <w:rsid w:val="00CD15BB"/>
    <w:rsid w:val="00CD1A9C"/>
    <w:rsid w:val="00CD24E6"/>
    <w:rsid w:val="00CD2ED1"/>
    <w:rsid w:val="00CD3064"/>
    <w:rsid w:val="00CD337B"/>
    <w:rsid w:val="00CD3533"/>
    <w:rsid w:val="00CD3770"/>
    <w:rsid w:val="00CD40DC"/>
    <w:rsid w:val="00CD43FB"/>
    <w:rsid w:val="00CD4CD9"/>
    <w:rsid w:val="00CD6201"/>
    <w:rsid w:val="00CD63B2"/>
    <w:rsid w:val="00CD652C"/>
    <w:rsid w:val="00CD679F"/>
    <w:rsid w:val="00CD6B8F"/>
    <w:rsid w:val="00CD6CA5"/>
    <w:rsid w:val="00CD6FCC"/>
    <w:rsid w:val="00CD7570"/>
    <w:rsid w:val="00CD7B72"/>
    <w:rsid w:val="00CD7C46"/>
    <w:rsid w:val="00CD7D75"/>
    <w:rsid w:val="00CE0590"/>
    <w:rsid w:val="00CE0666"/>
    <w:rsid w:val="00CE0744"/>
    <w:rsid w:val="00CE0AFF"/>
    <w:rsid w:val="00CE0C1A"/>
    <w:rsid w:val="00CE0F52"/>
    <w:rsid w:val="00CE1237"/>
    <w:rsid w:val="00CE1A49"/>
    <w:rsid w:val="00CE1DD6"/>
    <w:rsid w:val="00CE2321"/>
    <w:rsid w:val="00CE277C"/>
    <w:rsid w:val="00CE292F"/>
    <w:rsid w:val="00CE29E0"/>
    <w:rsid w:val="00CE2A71"/>
    <w:rsid w:val="00CE2C47"/>
    <w:rsid w:val="00CE35FE"/>
    <w:rsid w:val="00CE3CAE"/>
    <w:rsid w:val="00CE3E31"/>
    <w:rsid w:val="00CE3FC4"/>
    <w:rsid w:val="00CE4A12"/>
    <w:rsid w:val="00CE4ABC"/>
    <w:rsid w:val="00CE4B16"/>
    <w:rsid w:val="00CE4CF7"/>
    <w:rsid w:val="00CE5416"/>
    <w:rsid w:val="00CE5490"/>
    <w:rsid w:val="00CE5677"/>
    <w:rsid w:val="00CE56A9"/>
    <w:rsid w:val="00CE57BD"/>
    <w:rsid w:val="00CE59DC"/>
    <w:rsid w:val="00CE5A33"/>
    <w:rsid w:val="00CE5B18"/>
    <w:rsid w:val="00CE5E7C"/>
    <w:rsid w:val="00CE5EBF"/>
    <w:rsid w:val="00CE5FC0"/>
    <w:rsid w:val="00CE6861"/>
    <w:rsid w:val="00CE6B7E"/>
    <w:rsid w:val="00CE6C44"/>
    <w:rsid w:val="00CE6DB8"/>
    <w:rsid w:val="00CE71F8"/>
    <w:rsid w:val="00CE7561"/>
    <w:rsid w:val="00CE75E3"/>
    <w:rsid w:val="00CE7C2D"/>
    <w:rsid w:val="00CE7C7E"/>
    <w:rsid w:val="00CF0338"/>
    <w:rsid w:val="00CF07BD"/>
    <w:rsid w:val="00CF0924"/>
    <w:rsid w:val="00CF0C35"/>
    <w:rsid w:val="00CF11F6"/>
    <w:rsid w:val="00CF1354"/>
    <w:rsid w:val="00CF1820"/>
    <w:rsid w:val="00CF1866"/>
    <w:rsid w:val="00CF3443"/>
    <w:rsid w:val="00CF3750"/>
    <w:rsid w:val="00CF38EF"/>
    <w:rsid w:val="00CF3B1F"/>
    <w:rsid w:val="00CF3BF6"/>
    <w:rsid w:val="00CF3C36"/>
    <w:rsid w:val="00CF3EF3"/>
    <w:rsid w:val="00CF4186"/>
    <w:rsid w:val="00CF4B78"/>
    <w:rsid w:val="00CF5117"/>
    <w:rsid w:val="00CF515E"/>
    <w:rsid w:val="00CF5672"/>
    <w:rsid w:val="00CF57A9"/>
    <w:rsid w:val="00CF5F41"/>
    <w:rsid w:val="00CF625B"/>
    <w:rsid w:val="00CF6712"/>
    <w:rsid w:val="00CF687E"/>
    <w:rsid w:val="00CF6EAA"/>
    <w:rsid w:val="00CF743E"/>
    <w:rsid w:val="00CF76A1"/>
    <w:rsid w:val="00CF771E"/>
    <w:rsid w:val="00CF7758"/>
    <w:rsid w:val="00D017F7"/>
    <w:rsid w:val="00D018A7"/>
    <w:rsid w:val="00D01A7D"/>
    <w:rsid w:val="00D01AC8"/>
    <w:rsid w:val="00D01D27"/>
    <w:rsid w:val="00D01DC2"/>
    <w:rsid w:val="00D01F01"/>
    <w:rsid w:val="00D026DC"/>
    <w:rsid w:val="00D02803"/>
    <w:rsid w:val="00D02D33"/>
    <w:rsid w:val="00D02DAB"/>
    <w:rsid w:val="00D03394"/>
    <w:rsid w:val="00D03431"/>
    <w:rsid w:val="00D0349B"/>
    <w:rsid w:val="00D03500"/>
    <w:rsid w:val="00D03A00"/>
    <w:rsid w:val="00D03AE5"/>
    <w:rsid w:val="00D03DFA"/>
    <w:rsid w:val="00D041E3"/>
    <w:rsid w:val="00D04864"/>
    <w:rsid w:val="00D04B25"/>
    <w:rsid w:val="00D04D10"/>
    <w:rsid w:val="00D04EAA"/>
    <w:rsid w:val="00D05313"/>
    <w:rsid w:val="00D0531A"/>
    <w:rsid w:val="00D058BC"/>
    <w:rsid w:val="00D05A48"/>
    <w:rsid w:val="00D05BC2"/>
    <w:rsid w:val="00D05F0B"/>
    <w:rsid w:val="00D060A1"/>
    <w:rsid w:val="00D060FC"/>
    <w:rsid w:val="00D0634C"/>
    <w:rsid w:val="00D063F1"/>
    <w:rsid w:val="00D06440"/>
    <w:rsid w:val="00D066CE"/>
    <w:rsid w:val="00D06D04"/>
    <w:rsid w:val="00D07111"/>
    <w:rsid w:val="00D073AA"/>
    <w:rsid w:val="00D07567"/>
    <w:rsid w:val="00D079EC"/>
    <w:rsid w:val="00D07A72"/>
    <w:rsid w:val="00D07C8C"/>
    <w:rsid w:val="00D07F81"/>
    <w:rsid w:val="00D10249"/>
    <w:rsid w:val="00D10659"/>
    <w:rsid w:val="00D107EE"/>
    <w:rsid w:val="00D10A9F"/>
    <w:rsid w:val="00D1149D"/>
    <w:rsid w:val="00D115C3"/>
    <w:rsid w:val="00D11897"/>
    <w:rsid w:val="00D119C0"/>
    <w:rsid w:val="00D11A22"/>
    <w:rsid w:val="00D120C4"/>
    <w:rsid w:val="00D121BA"/>
    <w:rsid w:val="00D1269E"/>
    <w:rsid w:val="00D1276E"/>
    <w:rsid w:val="00D128A7"/>
    <w:rsid w:val="00D12C15"/>
    <w:rsid w:val="00D12F91"/>
    <w:rsid w:val="00D13135"/>
    <w:rsid w:val="00D136C1"/>
    <w:rsid w:val="00D13E46"/>
    <w:rsid w:val="00D13E4E"/>
    <w:rsid w:val="00D1413F"/>
    <w:rsid w:val="00D14227"/>
    <w:rsid w:val="00D143FA"/>
    <w:rsid w:val="00D14672"/>
    <w:rsid w:val="00D14973"/>
    <w:rsid w:val="00D149FA"/>
    <w:rsid w:val="00D14B84"/>
    <w:rsid w:val="00D14DCC"/>
    <w:rsid w:val="00D14E15"/>
    <w:rsid w:val="00D14F42"/>
    <w:rsid w:val="00D152AA"/>
    <w:rsid w:val="00D156AF"/>
    <w:rsid w:val="00D15D68"/>
    <w:rsid w:val="00D16209"/>
    <w:rsid w:val="00D16342"/>
    <w:rsid w:val="00D16579"/>
    <w:rsid w:val="00D16B9D"/>
    <w:rsid w:val="00D17443"/>
    <w:rsid w:val="00D17C28"/>
    <w:rsid w:val="00D203EC"/>
    <w:rsid w:val="00D20A27"/>
    <w:rsid w:val="00D20C89"/>
    <w:rsid w:val="00D20F45"/>
    <w:rsid w:val="00D212E2"/>
    <w:rsid w:val="00D21443"/>
    <w:rsid w:val="00D21633"/>
    <w:rsid w:val="00D22299"/>
    <w:rsid w:val="00D234F2"/>
    <w:rsid w:val="00D235FD"/>
    <w:rsid w:val="00D238AC"/>
    <w:rsid w:val="00D239A7"/>
    <w:rsid w:val="00D23F47"/>
    <w:rsid w:val="00D23FEE"/>
    <w:rsid w:val="00D2417B"/>
    <w:rsid w:val="00D24400"/>
    <w:rsid w:val="00D246BD"/>
    <w:rsid w:val="00D2473D"/>
    <w:rsid w:val="00D248DC"/>
    <w:rsid w:val="00D24B5D"/>
    <w:rsid w:val="00D25297"/>
    <w:rsid w:val="00D2560A"/>
    <w:rsid w:val="00D25617"/>
    <w:rsid w:val="00D25F93"/>
    <w:rsid w:val="00D268A4"/>
    <w:rsid w:val="00D26B54"/>
    <w:rsid w:val="00D26C60"/>
    <w:rsid w:val="00D26F4D"/>
    <w:rsid w:val="00D26FB4"/>
    <w:rsid w:val="00D27938"/>
    <w:rsid w:val="00D279F5"/>
    <w:rsid w:val="00D27BE2"/>
    <w:rsid w:val="00D27DA6"/>
    <w:rsid w:val="00D27DEC"/>
    <w:rsid w:val="00D304E9"/>
    <w:rsid w:val="00D30B4F"/>
    <w:rsid w:val="00D30D0D"/>
    <w:rsid w:val="00D310DF"/>
    <w:rsid w:val="00D3122B"/>
    <w:rsid w:val="00D312CC"/>
    <w:rsid w:val="00D31732"/>
    <w:rsid w:val="00D31EAE"/>
    <w:rsid w:val="00D32001"/>
    <w:rsid w:val="00D32390"/>
    <w:rsid w:val="00D324BC"/>
    <w:rsid w:val="00D3278E"/>
    <w:rsid w:val="00D32F1F"/>
    <w:rsid w:val="00D33730"/>
    <w:rsid w:val="00D341A0"/>
    <w:rsid w:val="00D3467D"/>
    <w:rsid w:val="00D351CE"/>
    <w:rsid w:val="00D352F6"/>
    <w:rsid w:val="00D35913"/>
    <w:rsid w:val="00D36183"/>
    <w:rsid w:val="00D36940"/>
    <w:rsid w:val="00D36E71"/>
    <w:rsid w:val="00D37053"/>
    <w:rsid w:val="00D37607"/>
    <w:rsid w:val="00D3771F"/>
    <w:rsid w:val="00D37B39"/>
    <w:rsid w:val="00D37D87"/>
    <w:rsid w:val="00D40629"/>
    <w:rsid w:val="00D40679"/>
    <w:rsid w:val="00D40830"/>
    <w:rsid w:val="00D40B33"/>
    <w:rsid w:val="00D4102D"/>
    <w:rsid w:val="00D4144C"/>
    <w:rsid w:val="00D41565"/>
    <w:rsid w:val="00D417B1"/>
    <w:rsid w:val="00D41A3F"/>
    <w:rsid w:val="00D42003"/>
    <w:rsid w:val="00D422A2"/>
    <w:rsid w:val="00D42335"/>
    <w:rsid w:val="00D42924"/>
    <w:rsid w:val="00D4318F"/>
    <w:rsid w:val="00D4329B"/>
    <w:rsid w:val="00D4343E"/>
    <w:rsid w:val="00D434F3"/>
    <w:rsid w:val="00D438BF"/>
    <w:rsid w:val="00D43C3A"/>
    <w:rsid w:val="00D43D5D"/>
    <w:rsid w:val="00D44006"/>
    <w:rsid w:val="00D440F8"/>
    <w:rsid w:val="00D44304"/>
    <w:rsid w:val="00D4483D"/>
    <w:rsid w:val="00D44DF1"/>
    <w:rsid w:val="00D4526B"/>
    <w:rsid w:val="00D45C73"/>
    <w:rsid w:val="00D45EDA"/>
    <w:rsid w:val="00D466C9"/>
    <w:rsid w:val="00D47486"/>
    <w:rsid w:val="00D475A9"/>
    <w:rsid w:val="00D476D3"/>
    <w:rsid w:val="00D47B16"/>
    <w:rsid w:val="00D47B6E"/>
    <w:rsid w:val="00D47DFC"/>
    <w:rsid w:val="00D5019F"/>
    <w:rsid w:val="00D50355"/>
    <w:rsid w:val="00D50B5C"/>
    <w:rsid w:val="00D50E90"/>
    <w:rsid w:val="00D5140F"/>
    <w:rsid w:val="00D51737"/>
    <w:rsid w:val="00D5198F"/>
    <w:rsid w:val="00D51EA6"/>
    <w:rsid w:val="00D51EF8"/>
    <w:rsid w:val="00D52010"/>
    <w:rsid w:val="00D52236"/>
    <w:rsid w:val="00D5264F"/>
    <w:rsid w:val="00D5274F"/>
    <w:rsid w:val="00D53014"/>
    <w:rsid w:val="00D53225"/>
    <w:rsid w:val="00D532C3"/>
    <w:rsid w:val="00D53494"/>
    <w:rsid w:val="00D53636"/>
    <w:rsid w:val="00D5365C"/>
    <w:rsid w:val="00D536F3"/>
    <w:rsid w:val="00D53AA2"/>
    <w:rsid w:val="00D53E9B"/>
    <w:rsid w:val="00D53EA6"/>
    <w:rsid w:val="00D5425F"/>
    <w:rsid w:val="00D54352"/>
    <w:rsid w:val="00D546FF"/>
    <w:rsid w:val="00D54746"/>
    <w:rsid w:val="00D549BC"/>
    <w:rsid w:val="00D54D36"/>
    <w:rsid w:val="00D54E18"/>
    <w:rsid w:val="00D54E3E"/>
    <w:rsid w:val="00D55085"/>
    <w:rsid w:val="00D551ED"/>
    <w:rsid w:val="00D55473"/>
    <w:rsid w:val="00D55887"/>
    <w:rsid w:val="00D55AD5"/>
    <w:rsid w:val="00D55C4A"/>
    <w:rsid w:val="00D55DC1"/>
    <w:rsid w:val="00D55EBD"/>
    <w:rsid w:val="00D55F86"/>
    <w:rsid w:val="00D56353"/>
    <w:rsid w:val="00D56A98"/>
    <w:rsid w:val="00D57204"/>
    <w:rsid w:val="00D5757C"/>
    <w:rsid w:val="00D575B1"/>
    <w:rsid w:val="00D576A5"/>
    <w:rsid w:val="00D576CA"/>
    <w:rsid w:val="00D5778D"/>
    <w:rsid w:val="00D578D9"/>
    <w:rsid w:val="00D57D8E"/>
    <w:rsid w:val="00D57F22"/>
    <w:rsid w:val="00D57FA3"/>
    <w:rsid w:val="00D605C3"/>
    <w:rsid w:val="00D6110E"/>
    <w:rsid w:val="00D6118D"/>
    <w:rsid w:val="00D61AF5"/>
    <w:rsid w:val="00D61E32"/>
    <w:rsid w:val="00D62095"/>
    <w:rsid w:val="00D6230F"/>
    <w:rsid w:val="00D62C4D"/>
    <w:rsid w:val="00D635CE"/>
    <w:rsid w:val="00D63997"/>
    <w:rsid w:val="00D63AFC"/>
    <w:rsid w:val="00D63D1A"/>
    <w:rsid w:val="00D63FB1"/>
    <w:rsid w:val="00D644B0"/>
    <w:rsid w:val="00D64B69"/>
    <w:rsid w:val="00D652B5"/>
    <w:rsid w:val="00D657F0"/>
    <w:rsid w:val="00D657F4"/>
    <w:rsid w:val="00D658C9"/>
    <w:rsid w:val="00D65966"/>
    <w:rsid w:val="00D65AEA"/>
    <w:rsid w:val="00D65C07"/>
    <w:rsid w:val="00D65C24"/>
    <w:rsid w:val="00D6611B"/>
    <w:rsid w:val="00D66499"/>
    <w:rsid w:val="00D665F9"/>
    <w:rsid w:val="00D66774"/>
    <w:rsid w:val="00D6722F"/>
    <w:rsid w:val="00D67AB9"/>
    <w:rsid w:val="00D67E16"/>
    <w:rsid w:val="00D7050C"/>
    <w:rsid w:val="00D706E1"/>
    <w:rsid w:val="00D708B0"/>
    <w:rsid w:val="00D70947"/>
    <w:rsid w:val="00D7130D"/>
    <w:rsid w:val="00D713FD"/>
    <w:rsid w:val="00D7149A"/>
    <w:rsid w:val="00D71C2E"/>
    <w:rsid w:val="00D72120"/>
    <w:rsid w:val="00D721C5"/>
    <w:rsid w:val="00D722DE"/>
    <w:rsid w:val="00D729FE"/>
    <w:rsid w:val="00D73397"/>
    <w:rsid w:val="00D733FA"/>
    <w:rsid w:val="00D73412"/>
    <w:rsid w:val="00D7389E"/>
    <w:rsid w:val="00D74C2F"/>
    <w:rsid w:val="00D753C0"/>
    <w:rsid w:val="00D75620"/>
    <w:rsid w:val="00D75632"/>
    <w:rsid w:val="00D75BA0"/>
    <w:rsid w:val="00D76522"/>
    <w:rsid w:val="00D767B1"/>
    <w:rsid w:val="00D769D9"/>
    <w:rsid w:val="00D76A8B"/>
    <w:rsid w:val="00D7705F"/>
    <w:rsid w:val="00D77B1D"/>
    <w:rsid w:val="00D77C90"/>
    <w:rsid w:val="00D77D05"/>
    <w:rsid w:val="00D77F2E"/>
    <w:rsid w:val="00D800BC"/>
    <w:rsid w:val="00D8021F"/>
    <w:rsid w:val="00D80383"/>
    <w:rsid w:val="00D8084C"/>
    <w:rsid w:val="00D80BDA"/>
    <w:rsid w:val="00D80DB9"/>
    <w:rsid w:val="00D81017"/>
    <w:rsid w:val="00D810AA"/>
    <w:rsid w:val="00D81498"/>
    <w:rsid w:val="00D8178B"/>
    <w:rsid w:val="00D818CC"/>
    <w:rsid w:val="00D81E5F"/>
    <w:rsid w:val="00D823A2"/>
    <w:rsid w:val="00D823C6"/>
    <w:rsid w:val="00D83480"/>
    <w:rsid w:val="00D83497"/>
    <w:rsid w:val="00D839A2"/>
    <w:rsid w:val="00D83A5F"/>
    <w:rsid w:val="00D83F66"/>
    <w:rsid w:val="00D8413F"/>
    <w:rsid w:val="00D84E2F"/>
    <w:rsid w:val="00D85159"/>
    <w:rsid w:val="00D8542D"/>
    <w:rsid w:val="00D85784"/>
    <w:rsid w:val="00D85917"/>
    <w:rsid w:val="00D85A80"/>
    <w:rsid w:val="00D85D70"/>
    <w:rsid w:val="00D8637F"/>
    <w:rsid w:val="00D8684A"/>
    <w:rsid w:val="00D871CE"/>
    <w:rsid w:val="00D87270"/>
    <w:rsid w:val="00D90375"/>
    <w:rsid w:val="00D90396"/>
    <w:rsid w:val="00D9094F"/>
    <w:rsid w:val="00D91078"/>
    <w:rsid w:val="00D911CB"/>
    <w:rsid w:val="00D9127D"/>
    <w:rsid w:val="00D91733"/>
    <w:rsid w:val="00D9183F"/>
    <w:rsid w:val="00D9196D"/>
    <w:rsid w:val="00D92036"/>
    <w:rsid w:val="00D9241F"/>
    <w:rsid w:val="00D92767"/>
    <w:rsid w:val="00D92982"/>
    <w:rsid w:val="00D92C47"/>
    <w:rsid w:val="00D9383B"/>
    <w:rsid w:val="00D9396B"/>
    <w:rsid w:val="00D944C5"/>
    <w:rsid w:val="00D94509"/>
    <w:rsid w:val="00D9482F"/>
    <w:rsid w:val="00D94B5F"/>
    <w:rsid w:val="00D9537D"/>
    <w:rsid w:val="00D95745"/>
    <w:rsid w:val="00D957DD"/>
    <w:rsid w:val="00D95839"/>
    <w:rsid w:val="00D95A1E"/>
    <w:rsid w:val="00D9613D"/>
    <w:rsid w:val="00D961CD"/>
    <w:rsid w:val="00D96F63"/>
    <w:rsid w:val="00D9704D"/>
    <w:rsid w:val="00D9775D"/>
    <w:rsid w:val="00D977E9"/>
    <w:rsid w:val="00D97A20"/>
    <w:rsid w:val="00D97B8A"/>
    <w:rsid w:val="00DA1292"/>
    <w:rsid w:val="00DA18A0"/>
    <w:rsid w:val="00DA1CE7"/>
    <w:rsid w:val="00DA1DF2"/>
    <w:rsid w:val="00DA1E71"/>
    <w:rsid w:val="00DA23A7"/>
    <w:rsid w:val="00DA2891"/>
    <w:rsid w:val="00DA2A4E"/>
    <w:rsid w:val="00DA2D31"/>
    <w:rsid w:val="00DA305E"/>
    <w:rsid w:val="00DA381D"/>
    <w:rsid w:val="00DA3843"/>
    <w:rsid w:val="00DA3DF8"/>
    <w:rsid w:val="00DA3E82"/>
    <w:rsid w:val="00DA4769"/>
    <w:rsid w:val="00DA4A9B"/>
    <w:rsid w:val="00DA4E27"/>
    <w:rsid w:val="00DA53E7"/>
    <w:rsid w:val="00DA5417"/>
    <w:rsid w:val="00DA56E8"/>
    <w:rsid w:val="00DA5B30"/>
    <w:rsid w:val="00DA5DEF"/>
    <w:rsid w:val="00DA6066"/>
    <w:rsid w:val="00DA64C6"/>
    <w:rsid w:val="00DA6863"/>
    <w:rsid w:val="00DA6990"/>
    <w:rsid w:val="00DA70FE"/>
    <w:rsid w:val="00DA716E"/>
    <w:rsid w:val="00DB0292"/>
    <w:rsid w:val="00DB0653"/>
    <w:rsid w:val="00DB077A"/>
    <w:rsid w:val="00DB0F37"/>
    <w:rsid w:val="00DB17F3"/>
    <w:rsid w:val="00DB19A3"/>
    <w:rsid w:val="00DB23DE"/>
    <w:rsid w:val="00DB2705"/>
    <w:rsid w:val="00DB27F9"/>
    <w:rsid w:val="00DB285E"/>
    <w:rsid w:val="00DB2926"/>
    <w:rsid w:val="00DB2DF7"/>
    <w:rsid w:val="00DB319F"/>
    <w:rsid w:val="00DB3293"/>
    <w:rsid w:val="00DB377D"/>
    <w:rsid w:val="00DB4579"/>
    <w:rsid w:val="00DB4660"/>
    <w:rsid w:val="00DB46B2"/>
    <w:rsid w:val="00DB4AD2"/>
    <w:rsid w:val="00DB4CBB"/>
    <w:rsid w:val="00DB4CDE"/>
    <w:rsid w:val="00DB50C5"/>
    <w:rsid w:val="00DB50E4"/>
    <w:rsid w:val="00DB5238"/>
    <w:rsid w:val="00DB55A1"/>
    <w:rsid w:val="00DB58B9"/>
    <w:rsid w:val="00DB59AD"/>
    <w:rsid w:val="00DB6054"/>
    <w:rsid w:val="00DB6479"/>
    <w:rsid w:val="00DB6E10"/>
    <w:rsid w:val="00DB6E3C"/>
    <w:rsid w:val="00DB6FD5"/>
    <w:rsid w:val="00DB77A2"/>
    <w:rsid w:val="00DB7E2D"/>
    <w:rsid w:val="00DC04D5"/>
    <w:rsid w:val="00DC0929"/>
    <w:rsid w:val="00DC0BB6"/>
    <w:rsid w:val="00DC0FA8"/>
    <w:rsid w:val="00DC0FB0"/>
    <w:rsid w:val="00DC112E"/>
    <w:rsid w:val="00DC1225"/>
    <w:rsid w:val="00DC1234"/>
    <w:rsid w:val="00DC1CDF"/>
    <w:rsid w:val="00DC2748"/>
    <w:rsid w:val="00DC2D36"/>
    <w:rsid w:val="00DC3475"/>
    <w:rsid w:val="00DC34D3"/>
    <w:rsid w:val="00DC361A"/>
    <w:rsid w:val="00DC38B2"/>
    <w:rsid w:val="00DC3C49"/>
    <w:rsid w:val="00DC3D86"/>
    <w:rsid w:val="00DC4525"/>
    <w:rsid w:val="00DC45B2"/>
    <w:rsid w:val="00DC4F13"/>
    <w:rsid w:val="00DC53EF"/>
    <w:rsid w:val="00DC5E99"/>
    <w:rsid w:val="00DC5FB3"/>
    <w:rsid w:val="00DC6080"/>
    <w:rsid w:val="00DC6129"/>
    <w:rsid w:val="00DC631A"/>
    <w:rsid w:val="00DC6CAA"/>
    <w:rsid w:val="00DC6DC7"/>
    <w:rsid w:val="00DC6EA2"/>
    <w:rsid w:val="00DC739A"/>
    <w:rsid w:val="00DC7746"/>
    <w:rsid w:val="00DC7BAB"/>
    <w:rsid w:val="00DD017F"/>
    <w:rsid w:val="00DD05AC"/>
    <w:rsid w:val="00DD0964"/>
    <w:rsid w:val="00DD0D16"/>
    <w:rsid w:val="00DD126B"/>
    <w:rsid w:val="00DD1AE7"/>
    <w:rsid w:val="00DD1B70"/>
    <w:rsid w:val="00DD1B79"/>
    <w:rsid w:val="00DD1D60"/>
    <w:rsid w:val="00DD2CE7"/>
    <w:rsid w:val="00DD2E87"/>
    <w:rsid w:val="00DD30F5"/>
    <w:rsid w:val="00DD3166"/>
    <w:rsid w:val="00DD3552"/>
    <w:rsid w:val="00DD3587"/>
    <w:rsid w:val="00DD3666"/>
    <w:rsid w:val="00DD3705"/>
    <w:rsid w:val="00DD38E4"/>
    <w:rsid w:val="00DD39AD"/>
    <w:rsid w:val="00DD3A6E"/>
    <w:rsid w:val="00DD3AEF"/>
    <w:rsid w:val="00DD3B09"/>
    <w:rsid w:val="00DD4A3C"/>
    <w:rsid w:val="00DD4B4B"/>
    <w:rsid w:val="00DD5A66"/>
    <w:rsid w:val="00DD5E45"/>
    <w:rsid w:val="00DD6064"/>
    <w:rsid w:val="00DD62E8"/>
    <w:rsid w:val="00DD67CB"/>
    <w:rsid w:val="00DD698D"/>
    <w:rsid w:val="00DD6BB4"/>
    <w:rsid w:val="00DD72E3"/>
    <w:rsid w:val="00DD751D"/>
    <w:rsid w:val="00DD7666"/>
    <w:rsid w:val="00DD781B"/>
    <w:rsid w:val="00DD7E75"/>
    <w:rsid w:val="00DE01DE"/>
    <w:rsid w:val="00DE0A4B"/>
    <w:rsid w:val="00DE0F34"/>
    <w:rsid w:val="00DE110B"/>
    <w:rsid w:val="00DE11C9"/>
    <w:rsid w:val="00DE11E5"/>
    <w:rsid w:val="00DE175B"/>
    <w:rsid w:val="00DE17FF"/>
    <w:rsid w:val="00DE1A39"/>
    <w:rsid w:val="00DE1ABE"/>
    <w:rsid w:val="00DE1E23"/>
    <w:rsid w:val="00DE1E69"/>
    <w:rsid w:val="00DE1F4C"/>
    <w:rsid w:val="00DE23DC"/>
    <w:rsid w:val="00DE24C6"/>
    <w:rsid w:val="00DE24CA"/>
    <w:rsid w:val="00DE25DA"/>
    <w:rsid w:val="00DE33C6"/>
    <w:rsid w:val="00DE33EB"/>
    <w:rsid w:val="00DE3510"/>
    <w:rsid w:val="00DE36F8"/>
    <w:rsid w:val="00DE3941"/>
    <w:rsid w:val="00DE39C6"/>
    <w:rsid w:val="00DE478A"/>
    <w:rsid w:val="00DE48BD"/>
    <w:rsid w:val="00DE4C3E"/>
    <w:rsid w:val="00DE5176"/>
    <w:rsid w:val="00DE5608"/>
    <w:rsid w:val="00DE58D0"/>
    <w:rsid w:val="00DE602F"/>
    <w:rsid w:val="00DE654F"/>
    <w:rsid w:val="00DE6A3A"/>
    <w:rsid w:val="00DE6BFB"/>
    <w:rsid w:val="00DE72FE"/>
    <w:rsid w:val="00DE7300"/>
    <w:rsid w:val="00DE7E45"/>
    <w:rsid w:val="00DF0054"/>
    <w:rsid w:val="00DF0280"/>
    <w:rsid w:val="00DF0B38"/>
    <w:rsid w:val="00DF1016"/>
    <w:rsid w:val="00DF10A0"/>
    <w:rsid w:val="00DF15E0"/>
    <w:rsid w:val="00DF18F3"/>
    <w:rsid w:val="00DF1A70"/>
    <w:rsid w:val="00DF1E12"/>
    <w:rsid w:val="00DF1F2C"/>
    <w:rsid w:val="00DF2A7B"/>
    <w:rsid w:val="00DF2DFD"/>
    <w:rsid w:val="00DF2F4C"/>
    <w:rsid w:val="00DF32AC"/>
    <w:rsid w:val="00DF37A0"/>
    <w:rsid w:val="00DF3ED7"/>
    <w:rsid w:val="00DF47EF"/>
    <w:rsid w:val="00DF4819"/>
    <w:rsid w:val="00DF4927"/>
    <w:rsid w:val="00DF507A"/>
    <w:rsid w:val="00DF5578"/>
    <w:rsid w:val="00DF5CEF"/>
    <w:rsid w:val="00DF5F19"/>
    <w:rsid w:val="00DF61B3"/>
    <w:rsid w:val="00DF6811"/>
    <w:rsid w:val="00DF69FA"/>
    <w:rsid w:val="00DF6C7A"/>
    <w:rsid w:val="00DF6FCF"/>
    <w:rsid w:val="00DF717D"/>
    <w:rsid w:val="00DF7DB1"/>
    <w:rsid w:val="00DF7F58"/>
    <w:rsid w:val="00E00347"/>
    <w:rsid w:val="00E00BC0"/>
    <w:rsid w:val="00E01131"/>
    <w:rsid w:val="00E013F8"/>
    <w:rsid w:val="00E014CB"/>
    <w:rsid w:val="00E01521"/>
    <w:rsid w:val="00E015F1"/>
    <w:rsid w:val="00E01AD5"/>
    <w:rsid w:val="00E0203C"/>
    <w:rsid w:val="00E022FC"/>
    <w:rsid w:val="00E02C0A"/>
    <w:rsid w:val="00E02F50"/>
    <w:rsid w:val="00E03898"/>
    <w:rsid w:val="00E0458B"/>
    <w:rsid w:val="00E04BB2"/>
    <w:rsid w:val="00E04BE7"/>
    <w:rsid w:val="00E05500"/>
    <w:rsid w:val="00E05558"/>
    <w:rsid w:val="00E060FC"/>
    <w:rsid w:val="00E06146"/>
    <w:rsid w:val="00E06AA2"/>
    <w:rsid w:val="00E06AFE"/>
    <w:rsid w:val="00E07368"/>
    <w:rsid w:val="00E073EC"/>
    <w:rsid w:val="00E075EB"/>
    <w:rsid w:val="00E07799"/>
    <w:rsid w:val="00E07846"/>
    <w:rsid w:val="00E10E81"/>
    <w:rsid w:val="00E10E95"/>
    <w:rsid w:val="00E110E7"/>
    <w:rsid w:val="00E11B20"/>
    <w:rsid w:val="00E12763"/>
    <w:rsid w:val="00E128BD"/>
    <w:rsid w:val="00E12923"/>
    <w:rsid w:val="00E131A3"/>
    <w:rsid w:val="00E13310"/>
    <w:rsid w:val="00E13649"/>
    <w:rsid w:val="00E13AB8"/>
    <w:rsid w:val="00E140BD"/>
    <w:rsid w:val="00E1425E"/>
    <w:rsid w:val="00E146B2"/>
    <w:rsid w:val="00E146BF"/>
    <w:rsid w:val="00E146E1"/>
    <w:rsid w:val="00E149BD"/>
    <w:rsid w:val="00E14B4E"/>
    <w:rsid w:val="00E14C1C"/>
    <w:rsid w:val="00E151C0"/>
    <w:rsid w:val="00E15432"/>
    <w:rsid w:val="00E158A7"/>
    <w:rsid w:val="00E158E4"/>
    <w:rsid w:val="00E15C1E"/>
    <w:rsid w:val="00E15E45"/>
    <w:rsid w:val="00E16004"/>
    <w:rsid w:val="00E160AC"/>
    <w:rsid w:val="00E167E4"/>
    <w:rsid w:val="00E16B78"/>
    <w:rsid w:val="00E16C70"/>
    <w:rsid w:val="00E17143"/>
    <w:rsid w:val="00E17796"/>
    <w:rsid w:val="00E17A3B"/>
    <w:rsid w:val="00E17A4A"/>
    <w:rsid w:val="00E17CA0"/>
    <w:rsid w:val="00E17D93"/>
    <w:rsid w:val="00E17F4C"/>
    <w:rsid w:val="00E17FA2"/>
    <w:rsid w:val="00E20025"/>
    <w:rsid w:val="00E2063D"/>
    <w:rsid w:val="00E208F6"/>
    <w:rsid w:val="00E2105A"/>
    <w:rsid w:val="00E2136E"/>
    <w:rsid w:val="00E21399"/>
    <w:rsid w:val="00E21520"/>
    <w:rsid w:val="00E215E8"/>
    <w:rsid w:val="00E2171D"/>
    <w:rsid w:val="00E21A99"/>
    <w:rsid w:val="00E21B36"/>
    <w:rsid w:val="00E21DD4"/>
    <w:rsid w:val="00E21E68"/>
    <w:rsid w:val="00E22392"/>
    <w:rsid w:val="00E22519"/>
    <w:rsid w:val="00E2330A"/>
    <w:rsid w:val="00E23A38"/>
    <w:rsid w:val="00E23CD9"/>
    <w:rsid w:val="00E23D4F"/>
    <w:rsid w:val="00E240D8"/>
    <w:rsid w:val="00E246F8"/>
    <w:rsid w:val="00E2479C"/>
    <w:rsid w:val="00E24CA8"/>
    <w:rsid w:val="00E24CB1"/>
    <w:rsid w:val="00E256E9"/>
    <w:rsid w:val="00E25DE2"/>
    <w:rsid w:val="00E26226"/>
    <w:rsid w:val="00E265B4"/>
    <w:rsid w:val="00E266B7"/>
    <w:rsid w:val="00E26AFF"/>
    <w:rsid w:val="00E26F45"/>
    <w:rsid w:val="00E271A1"/>
    <w:rsid w:val="00E27836"/>
    <w:rsid w:val="00E27883"/>
    <w:rsid w:val="00E278FC"/>
    <w:rsid w:val="00E303AE"/>
    <w:rsid w:val="00E303F6"/>
    <w:rsid w:val="00E30B5A"/>
    <w:rsid w:val="00E310B0"/>
    <w:rsid w:val="00E3123D"/>
    <w:rsid w:val="00E31461"/>
    <w:rsid w:val="00E31A2E"/>
    <w:rsid w:val="00E31D43"/>
    <w:rsid w:val="00E31F8C"/>
    <w:rsid w:val="00E3224A"/>
    <w:rsid w:val="00E32608"/>
    <w:rsid w:val="00E32866"/>
    <w:rsid w:val="00E32B0C"/>
    <w:rsid w:val="00E32B8E"/>
    <w:rsid w:val="00E32CAC"/>
    <w:rsid w:val="00E334A6"/>
    <w:rsid w:val="00E33601"/>
    <w:rsid w:val="00E3370E"/>
    <w:rsid w:val="00E33859"/>
    <w:rsid w:val="00E3470A"/>
    <w:rsid w:val="00E3484E"/>
    <w:rsid w:val="00E3497B"/>
    <w:rsid w:val="00E34B6E"/>
    <w:rsid w:val="00E3526B"/>
    <w:rsid w:val="00E35794"/>
    <w:rsid w:val="00E35E03"/>
    <w:rsid w:val="00E364CC"/>
    <w:rsid w:val="00E36D70"/>
    <w:rsid w:val="00E3723A"/>
    <w:rsid w:val="00E377B0"/>
    <w:rsid w:val="00E377FD"/>
    <w:rsid w:val="00E37860"/>
    <w:rsid w:val="00E37EB8"/>
    <w:rsid w:val="00E37FBF"/>
    <w:rsid w:val="00E4032F"/>
    <w:rsid w:val="00E40640"/>
    <w:rsid w:val="00E40A4E"/>
    <w:rsid w:val="00E40AF7"/>
    <w:rsid w:val="00E410E5"/>
    <w:rsid w:val="00E41655"/>
    <w:rsid w:val="00E416BE"/>
    <w:rsid w:val="00E41776"/>
    <w:rsid w:val="00E417CB"/>
    <w:rsid w:val="00E419BA"/>
    <w:rsid w:val="00E41B61"/>
    <w:rsid w:val="00E41B8B"/>
    <w:rsid w:val="00E421D0"/>
    <w:rsid w:val="00E422F7"/>
    <w:rsid w:val="00E4237F"/>
    <w:rsid w:val="00E4245E"/>
    <w:rsid w:val="00E4266E"/>
    <w:rsid w:val="00E427F9"/>
    <w:rsid w:val="00E42E89"/>
    <w:rsid w:val="00E43595"/>
    <w:rsid w:val="00E43F26"/>
    <w:rsid w:val="00E44564"/>
    <w:rsid w:val="00E446F1"/>
    <w:rsid w:val="00E44802"/>
    <w:rsid w:val="00E4499D"/>
    <w:rsid w:val="00E449A1"/>
    <w:rsid w:val="00E44BE7"/>
    <w:rsid w:val="00E44C8A"/>
    <w:rsid w:val="00E4545A"/>
    <w:rsid w:val="00E456C9"/>
    <w:rsid w:val="00E457F2"/>
    <w:rsid w:val="00E458BC"/>
    <w:rsid w:val="00E462BF"/>
    <w:rsid w:val="00E46886"/>
    <w:rsid w:val="00E46928"/>
    <w:rsid w:val="00E4694C"/>
    <w:rsid w:val="00E46F09"/>
    <w:rsid w:val="00E473A9"/>
    <w:rsid w:val="00E4754E"/>
    <w:rsid w:val="00E47A08"/>
    <w:rsid w:val="00E47AEF"/>
    <w:rsid w:val="00E50125"/>
    <w:rsid w:val="00E5019A"/>
    <w:rsid w:val="00E50283"/>
    <w:rsid w:val="00E512D9"/>
    <w:rsid w:val="00E517C3"/>
    <w:rsid w:val="00E51D77"/>
    <w:rsid w:val="00E51E86"/>
    <w:rsid w:val="00E51FCF"/>
    <w:rsid w:val="00E5219A"/>
    <w:rsid w:val="00E521CF"/>
    <w:rsid w:val="00E528C6"/>
    <w:rsid w:val="00E52BCE"/>
    <w:rsid w:val="00E52C31"/>
    <w:rsid w:val="00E52EB2"/>
    <w:rsid w:val="00E530D7"/>
    <w:rsid w:val="00E53634"/>
    <w:rsid w:val="00E539CD"/>
    <w:rsid w:val="00E53B75"/>
    <w:rsid w:val="00E5410D"/>
    <w:rsid w:val="00E543D1"/>
    <w:rsid w:val="00E548B2"/>
    <w:rsid w:val="00E54E3B"/>
    <w:rsid w:val="00E54E44"/>
    <w:rsid w:val="00E556F1"/>
    <w:rsid w:val="00E55AA3"/>
    <w:rsid w:val="00E55BAF"/>
    <w:rsid w:val="00E55C28"/>
    <w:rsid w:val="00E5616D"/>
    <w:rsid w:val="00E5665C"/>
    <w:rsid w:val="00E5697B"/>
    <w:rsid w:val="00E56C89"/>
    <w:rsid w:val="00E570AD"/>
    <w:rsid w:val="00E5717C"/>
    <w:rsid w:val="00E57565"/>
    <w:rsid w:val="00E579A7"/>
    <w:rsid w:val="00E57A3E"/>
    <w:rsid w:val="00E57D79"/>
    <w:rsid w:val="00E57F28"/>
    <w:rsid w:val="00E6033B"/>
    <w:rsid w:val="00E60EFF"/>
    <w:rsid w:val="00E60F67"/>
    <w:rsid w:val="00E61302"/>
    <w:rsid w:val="00E61419"/>
    <w:rsid w:val="00E61894"/>
    <w:rsid w:val="00E618A5"/>
    <w:rsid w:val="00E619D3"/>
    <w:rsid w:val="00E61B94"/>
    <w:rsid w:val="00E61ED1"/>
    <w:rsid w:val="00E622FB"/>
    <w:rsid w:val="00E62374"/>
    <w:rsid w:val="00E627DA"/>
    <w:rsid w:val="00E629CA"/>
    <w:rsid w:val="00E63838"/>
    <w:rsid w:val="00E641E4"/>
    <w:rsid w:val="00E64434"/>
    <w:rsid w:val="00E6485E"/>
    <w:rsid w:val="00E64D8B"/>
    <w:rsid w:val="00E6515D"/>
    <w:rsid w:val="00E65341"/>
    <w:rsid w:val="00E65502"/>
    <w:rsid w:val="00E65D80"/>
    <w:rsid w:val="00E65F9F"/>
    <w:rsid w:val="00E669D1"/>
    <w:rsid w:val="00E66A77"/>
    <w:rsid w:val="00E66A97"/>
    <w:rsid w:val="00E67C51"/>
    <w:rsid w:val="00E67E5D"/>
    <w:rsid w:val="00E70311"/>
    <w:rsid w:val="00E703CA"/>
    <w:rsid w:val="00E705C9"/>
    <w:rsid w:val="00E70C6D"/>
    <w:rsid w:val="00E71103"/>
    <w:rsid w:val="00E71515"/>
    <w:rsid w:val="00E71A10"/>
    <w:rsid w:val="00E71B86"/>
    <w:rsid w:val="00E721EC"/>
    <w:rsid w:val="00E72ACF"/>
    <w:rsid w:val="00E72DE2"/>
    <w:rsid w:val="00E72EFC"/>
    <w:rsid w:val="00E73DD1"/>
    <w:rsid w:val="00E73EB3"/>
    <w:rsid w:val="00E744C9"/>
    <w:rsid w:val="00E749C9"/>
    <w:rsid w:val="00E74D70"/>
    <w:rsid w:val="00E758EC"/>
    <w:rsid w:val="00E7597F"/>
    <w:rsid w:val="00E75B4D"/>
    <w:rsid w:val="00E76421"/>
    <w:rsid w:val="00E766CC"/>
    <w:rsid w:val="00E76EF1"/>
    <w:rsid w:val="00E77040"/>
    <w:rsid w:val="00E7776E"/>
    <w:rsid w:val="00E77CE1"/>
    <w:rsid w:val="00E80928"/>
    <w:rsid w:val="00E80F82"/>
    <w:rsid w:val="00E816BE"/>
    <w:rsid w:val="00E818AA"/>
    <w:rsid w:val="00E81CD0"/>
    <w:rsid w:val="00E8234C"/>
    <w:rsid w:val="00E823A5"/>
    <w:rsid w:val="00E824BF"/>
    <w:rsid w:val="00E82D6F"/>
    <w:rsid w:val="00E82FA4"/>
    <w:rsid w:val="00E83542"/>
    <w:rsid w:val="00E8360C"/>
    <w:rsid w:val="00E83B48"/>
    <w:rsid w:val="00E84616"/>
    <w:rsid w:val="00E84706"/>
    <w:rsid w:val="00E849D4"/>
    <w:rsid w:val="00E84B86"/>
    <w:rsid w:val="00E84F47"/>
    <w:rsid w:val="00E84FA8"/>
    <w:rsid w:val="00E8504A"/>
    <w:rsid w:val="00E851AB"/>
    <w:rsid w:val="00E851D4"/>
    <w:rsid w:val="00E85443"/>
    <w:rsid w:val="00E85928"/>
    <w:rsid w:val="00E85F04"/>
    <w:rsid w:val="00E85FA6"/>
    <w:rsid w:val="00E86874"/>
    <w:rsid w:val="00E86B79"/>
    <w:rsid w:val="00E86B89"/>
    <w:rsid w:val="00E86F82"/>
    <w:rsid w:val="00E870F5"/>
    <w:rsid w:val="00E8723F"/>
    <w:rsid w:val="00E8734D"/>
    <w:rsid w:val="00E8750A"/>
    <w:rsid w:val="00E87822"/>
    <w:rsid w:val="00E87A9B"/>
    <w:rsid w:val="00E87BF0"/>
    <w:rsid w:val="00E87D7F"/>
    <w:rsid w:val="00E90395"/>
    <w:rsid w:val="00E9039F"/>
    <w:rsid w:val="00E905EF"/>
    <w:rsid w:val="00E90719"/>
    <w:rsid w:val="00E907FD"/>
    <w:rsid w:val="00E90922"/>
    <w:rsid w:val="00E90BA3"/>
    <w:rsid w:val="00E90D76"/>
    <w:rsid w:val="00E90E49"/>
    <w:rsid w:val="00E9156E"/>
    <w:rsid w:val="00E916D0"/>
    <w:rsid w:val="00E917F9"/>
    <w:rsid w:val="00E918EB"/>
    <w:rsid w:val="00E91F03"/>
    <w:rsid w:val="00E91FBC"/>
    <w:rsid w:val="00E92050"/>
    <w:rsid w:val="00E92273"/>
    <w:rsid w:val="00E92869"/>
    <w:rsid w:val="00E9291C"/>
    <w:rsid w:val="00E9297B"/>
    <w:rsid w:val="00E92CE6"/>
    <w:rsid w:val="00E92D1C"/>
    <w:rsid w:val="00E92FA2"/>
    <w:rsid w:val="00E9366C"/>
    <w:rsid w:val="00E938CE"/>
    <w:rsid w:val="00E93D7F"/>
    <w:rsid w:val="00E93FFE"/>
    <w:rsid w:val="00E94428"/>
    <w:rsid w:val="00E94F8A"/>
    <w:rsid w:val="00E9533A"/>
    <w:rsid w:val="00E95598"/>
    <w:rsid w:val="00E95C1C"/>
    <w:rsid w:val="00E95E3C"/>
    <w:rsid w:val="00E964F0"/>
    <w:rsid w:val="00E96578"/>
    <w:rsid w:val="00E96A00"/>
    <w:rsid w:val="00E96A1D"/>
    <w:rsid w:val="00E9708E"/>
    <w:rsid w:val="00E973CE"/>
    <w:rsid w:val="00E97532"/>
    <w:rsid w:val="00E97FB8"/>
    <w:rsid w:val="00EA040E"/>
    <w:rsid w:val="00EA0548"/>
    <w:rsid w:val="00EA0577"/>
    <w:rsid w:val="00EA0829"/>
    <w:rsid w:val="00EA0BDF"/>
    <w:rsid w:val="00EA1059"/>
    <w:rsid w:val="00EA1252"/>
    <w:rsid w:val="00EA154F"/>
    <w:rsid w:val="00EA162D"/>
    <w:rsid w:val="00EA17D2"/>
    <w:rsid w:val="00EA18D7"/>
    <w:rsid w:val="00EA1C83"/>
    <w:rsid w:val="00EA1F15"/>
    <w:rsid w:val="00EA27E2"/>
    <w:rsid w:val="00EA2847"/>
    <w:rsid w:val="00EA2949"/>
    <w:rsid w:val="00EA29CF"/>
    <w:rsid w:val="00EA29F2"/>
    <w:rsid w:val="00EA2B3C"/>
    <w:rsid w:val="00EA2BAF"/>
    <w:rsid w:val="00EA3245"/>
    <w:rsid w:val="00EA329F"/>
    <w:rsid w:val="00EA342A"/>
    <w:rsid w:val="00EA38CF"/>
    <w:rsid w:val="00EA3939"/>
    <w:rsid w:val="00EA438B"/>
    <w:rsid w:val="00EA4F91"/>
    <w:rsid w:val="00EA50CD"/>
    <w:rsid w:val="00EA5283"/>
    <w:rsid w:val="00EA5461"/>
    <w:rsid w:val="00EA5780"/>
    <w:rsid w:val="00EA580E"/>
    <w:rsid w:val="00EA5DC6"/>
    <w:rsid w:val="00EA64B0"/>
    <w:rsid w:val="00EA66D8"/>
    <w:rsid w:val="00EA6B68"/>
    <w:rsid w:val="00EA6C8E"/>
    <w:rsid w:val="00EA745A"/>
    <w:rsid w:val="00EA7481"/>
    <w:rsid w:val="00EA77DA"/>
    <w:rsid w:val="00EA7A41"/>
    <w:rsid w:val="00EA7BAB"/>
    <w:rsid w:val="00EA7D1F"/>
    <w:rsid w:val="00EB01CB"/>
    <w:rsid w:val="00EB0523"/>
    <w:rsid w:val="00EB077B"/>
    <w:rsid w:val="00EB0A2F"/>
    <w:rsid w:val="00EB0D24"/>
    <w:rsid w:val="00EB1757"/>
    <w:rsid w:val="00EB1EB7"/>
    <w:rsid w:val="00EB21CF"/>
    <w:rsid w:val="00EB21E6"/>
    <w:rsid w:val="00EB235D"/>
    <w:rsid w:val="00EB24A9"/>
    <w:rsid w:val="00EB2724"/>
    <w:rsid w:val="00EB27C6"/>
    <w:rsid w:val="00EB320B"/>
    <w:rsid w:val="00EB325F"/>
    <w:rsid w:val="00EB35A2"/>
    <w:rsid w:val="00EB3BA4"/>
    <w:rsid w:val="00EB3C6D"/>
    <w:rsid w:val="00EB3D70"/>
    <w:rsid w:val="00EB3E22"/>
    <w:rsid w:val="00EB4027"/>
    <w:rsid w:val="00EB41B5"/>
    <w:rsid w:val="00EB48E5"/>
    <w:rsid w:val="00EB4B2D"/>
    <w:rsid w:val="00EB4C35"/>
    <w:rsid w:val="00EB4C92"/>
    <w:rsid w:val="00EB4EA2"/>
    <w:rsid w:val="00EB54CA"/>
    <w:rsid w:val="00EB5B44"/>
    <w:rsid w:val="00EB650A"/>
    <w:rsid w:val="00EB6685"/>
    <w:rsid w:val="00EB6CF8"/>
    <w:rsid w:val="00EB6D2F"/>
    <w:rsid w:val="00EB7237"/>
    <w:rsid w:val="00EB73C3"/>
    <w:rsid w:val="00EB7A9C"/>
    <w:rsid w:val="00EB7B69"/>
    <w:rsid w:val="00EB7C4F"/>
    <w:rsid w:val="00EB7FDD"/>
    <w:rsid w:val="00EC009F"/>
    <w:rsid w:val="00EC0777"/>
    <w:rsid w:val="00EC09E3"/>
    <w:rsid w:val="00EC168A"/>
    <w:rsid w:val="00EC1BD0"/>
    <w:rsid w:val="00EC1D1E"/>
    <w:rsid w:val="00EC1DF7"/>
    <w:rsid w:val="00EC2605"/>
    <w:rsid w:val="00EC27C6"/>
    <w:rsid w:val="00EC31B8"/>
    <w:rsid w:val="00EC34A8"/>
    <w:rsid w:val="00EC3880"/>
    <w:rsid w:val="00EC39C8"/>
    <w:rsid w:val="00EC3BD0"/>
    <w:rsid w:val="00EC3D1F"/>
    <w:rsid w:val="00EC3F7B"/>
    <w:rsid w:val="00EC4207"/>
    <w:rsid w:val="00EC42F0"/>
    <w:rsid w:val="00EC4436"/>
    <w:rsid w:val="00EC4696"/>
    <w:rsid w:val="00EC4F17"/>
    <w:rsid w:val="00EC5653"/>
    <w:rsid w:val="00EC598B"/>
    <w:rsid w:val="00EC5A8C"/>
    <w:rsid w:val="00EC5D24"/>
    <w:rsid w:val="00EC5E06"/>
    <w:rsid w:val="00EC60AE"/>
    <w:rsid w:val="00EC61BC"/>
    <w:rsid w:val="00EC634C"/>
    <w:rsid w:val="00EC657C"/>
    <w:rsid w:val="00EC692E"/>
    <w:rsid w:val="00EC6C18"/>
    <w:rsid w:val="00EC71CE"/>
    <w:rsid w:val="00EC723B"/>
    <w:rsid w:val="00EC7858"/>
    <w:rsid w:val="00EC7A6D"/>
    <w:rsid w:val="00ED00B3"/>
    <w:rsid w:val="00ED00DD"/>
    <w:rsid w:val="00ED030E"/>
    <w:rsid w:val="00ED045A"/>
    <w:rsid w:val="00ED0C72"/>
    <w:rsid w:val="00ED0C7F"/>
    <w:rsid w:val="00ED0DF6"/>
    <w:rsid w:val="00ED1006"/>
    <w:rsid w:val="00ED13BF"/>
    <w:rsid w:val="00ED27F9"/>
    <w:rsid w:val="00ED2A60"/>
    <w:rsid w:val="00ED2AF5"/>
    <w:rsid w:val="00ED2BA3"/>
    <w:rsid w:val="00ED2E68"/>
    <w:rsid w:val="00ED3808"/>
    <w:rsid w:val="00ED409F"/>
    <w:rsid w:val="00ED454D"/>
    <w:rsid w:val="00ED4A9B"/>
    <w:rsid w:val="00ED4AFA"/>
    <w:rsid w:val="00ED5396"/>
    <w:rsid w:val="00ED53C0"/>
    <w:rsid w:val="00ED5614"/>
    <w:rsid w:val="00ED6062"/>
    <w:rsid w:val="00ED635F"/>
    <w:rsid w:val="00ED6BD6"/>
    <w:rsid w:val="00ED6C55"/>
    <w:rsid w:val="00ED6E0C"/>
    <w:rsid w:val="00ED6E55"/>
    <w:rsid w:val="00ED71F9"/>
    <w:rsid w:val="00ED78C9"/>
    <w:rsid w:val="00EE0206"/>
    <w:rsid w:val="00EE0624"/>
    <w:rsid w:val="00EE0D13"/>
    <w:rsid w:val="00EE146A"/>
    <w:rsid w:val="00EE1F98"/>
    <w:rsid w:val="00EE280C"/>
    <w:rsid w:val="00EE28F5"/>
    <w:rsid w:val="00EE297A"/>
    <w:rsid w:val="00EE2D61"/>
    <w:rsid w:val="00EE2DDD"/>
    <w:rsid w:val="00EE2DFD"/>
    <w:rsid w:val="00EE333D"/>
    <w:rsid w:val="00EE35AB"/>
    <w:rsid w:val="00EE41A4"/>
    <w:rsid w:val="00EE5CBE"/>
    <w:rsid w:val="00EE5CF9"/>
    <w:rsid w:val="00EE5D87"/>
    <w:rsid w:val="00EE6234"/>
    <w:rsid w:val="00EE6B5A"/>
    <w:rsid w:val="00EE6BFD"/>
    <w:rsid w:val="00EE74A0"/>
    <w:rsid w:val="00EE7C63"/>
    <w:rsid w:val="00EE7CE1"/>
    <w:rsid w:val="00EF00FF"/>
    <w:rsid w:val="00EF06FC"/>
    <w:rsid w:val="00EF0E80"/>
    <w:rsid w:val="00EF144A"/>
    <w:rsid w:val="00EF18FE"/>
    <w:rsid w:val="00EF190C"/>
    <w:rsid w:val="00EF1EBA"/>
    <w:rsid w:val="00EF20F1"/>
    <w:rsid w:val="00EF2160"/>
    <w:rsid w:val="00EF2981"/>
    <w:rsid w:val="00EF2EB2"/>
    <w:rsid w:val="00EF2F75"/>
    <w:rsid w:val="00EF3591"/>
    <w:rsid w:val="00EF3A66"/>
    <w:rsid w:val="00EF3AD5"/>
    <w:rsid w:val="00EF3D20"/>
    <w:rsid w:val="00EF4073"/>
    <w:rsid w:val="00EF413B"/>
    <w:rsid w:val="00EF4FBA"/>
    <w:rsid w:val="00EF53CD"/>
    <w:rsid w:val="00EF5592"/>
    <w:rsid w:val="00EF5787"/>
    <w:rsid w:val="00EF5829"/>
    <w:rsid w:val="00EF594F"/>
    <w:rsid w:val="00EF5B11"/>
    <w:rsid w:val="00EF5E6B"/>
    <w:rsid w:val="00EF60D0"/>
    <w:rsid w:val="00EF6E09"/>
    <w:rsid w:val="00EF7C03"/>
    <w:rsid w:val="00F00459"/>
    <w:rsid w:val="00F005A0"/>
    <w:rsid w:val="00F008BC"/>
    <w:rsid w:val="00F00A11"/>
    <w:rsid w:val="00F010E0"/>
    <w:rsid w:val="00F0156A"/>
    <w:rsid w:val="00F01A5F"/>
    <w:rsid w:val="00F01AA2"/>
    <w:rsid w:val="00F01B61"/>
    <w:rsid w:val="00F01B98"/>
    <w:rsid w:val="00F02662"/>
    <w:rsid w:val="00F02667"/>
    <w:rsid w:val="00F027DC"/>
    <w:rsid w:val="00F0283D"/>
    <w:rsid w:val="00F032C6"/>
    <w:rsid w:val="00F0404A"/>
    <w:rsid w:val="00F04065"/>
    <w:rsid w:val="00F041D8"/>
    <w:rsid w:val="00F04562"/>
    <w:rsid w:val="00F0468C"/>
    <w:rsid w:val="00F047BD"/>
    <w:rsid w:val="00F04A03"/>
    <w:rsid w:val="00F04AF7"/>
    <w:rsid w:val="00F04D4B"/>
    <w:rsid w:val="00F04D6A"/>
    <w:rsid w:val="00F04E35"/>
    <w:rsid w:val="00F0528D"/>
    <w:rsid w:val="00F05A2E"/>
    <w:rsid w:val="00F05A55"/>
    <w:rsid w:val="00F05D7E"/>
    <w:rsid w:val="00F0617C"/>
    <w:rsid w:val="00F061DF"/>
    <w:rsid w:val="00F063B0"/>
    <w:rsid w:val="00F0680C"/>
    <w:rsid w:val="00F06C67"/>
    <w:rsid w:val="00F06CB0"/>
    <w:rsid w:val="00F06DFD"/>
    <w:rsid w:val="00F071D1"/>
    <w:rsid w:val="00F07533"/>
    <w:rsid w:val="00F07CD4"/>
    <w:rsid w:val="00F07E1B"/>
    <w:rsid w:val="00F07E61"/>
    <w:rsid w:val="00F10336"/>
    <w:rsid w:val="00F10627"/>
    <w:rsid w:val="00F10629"/>
    <w:rsid w:val="00F10CC8"/>
    <w:rsid w:val="00F110AC"/>
    <w:rsid w:val="00F11372"/>
    <w:rsid w:val="00F115E0"/>
    <w:rsid w:val="00F11645"/>
    <w:rsid w:val="00F118C9"/>
    <w:rsid w:val="00F11C86"/>
    <w:rsid w:val="00F12090"/>
    <w:rsid w:val="00F12093"/>
    <w:rsid w:val="00F1228C"/>
    <w:rsid w:val="00F12EC0"/>
    <w:rsid w:val="00F13364"/>
    <w:rsid w:val="00F135D2"/>
    <w:rsid w:val="00F13946"/>
    <w:rsid w:val="00F141B7"/>
    <w:rsid w:val="00F14A07"/>
    <w:rsid w:val="00F14B50"/>
    <w:rsid w:val="00F14E1D"/>
    <w:rsid w:val="00F151AF"/>
    <w:rsid w:val="00F1546B"/>
    <w:rsid w:val="00F15491"/>
    <w:rsid w:val="00F15FA5"/>
    <w:rsid w:val="00F163C6"/>
    <w:rsid w:val="00F1664B"/>
    <w:rsid w:val="00F168FA"/>
    <w:rsid w:val="00F16A6F"/>
    <w:rsid w:val="00F16F27"/>
    <w:rsid w:val="00F16F51"/>
    <w:rsid w:val="00F1733E"/>
    <w:rsid w:val="00F17858"/>
    <w:rsid w:val="00F17873"/>
    <w:rsid w:val="00F17C46"/>
    <w:rsid w:val="00F20129"/>
    <w:rsid w:val="00F20614"/>
    <w:rsid w:val="00F2064C"/>
    <w:rsid w:val="00F2071C"/>
    <w:rsid w:val="00F209B7"/>
    <w:rsid w:val="00F20A3D"/>
    <w:rsid w:val="00F21135"/>
    <w:rsid w:val="00F21531"/>
    <w:rsid w:val="00F21BF6"/>
    <w:rsid w:val="00F21C5E"/>
    <w:rsid w:val="00F21E14"/>
    <w:rsid w:val="00F228DB"/>
    <w:rsid w:val="00F22967"/>
    <w:rsid w:val="00F231AC"/>
    <w:rsid w:val="00F23416"/>
    <w:rsid w:val="00F2342D"/>
    <w:rsid w:val="00F23AA3"/>
    <w:rsid w:val="00F23D23"/>
    <w:rsid w:val="00F23D4A"/>
    <w:rsid w:val="00F23E31"/>
    <w:rsid w:val="00F240A3"/>
    <w:rsid w:val="00F240C6"/>
    <w:rsid w:val="00F243D8"/>
    <w:rsid w:val="00F243E4"/>
    <w:rsid w:val="00F248EC"/>
    <w:rsid w:val="00F24EB7"/>
    <w:rsid w:val="00F2640F"/>
    <w:rsid w:val="00F26843"/>
    <w:rsid w:val="00F26E23"/>
    <w:rsid w:val="00F276AD"/>
    <w:rsid w:val="00F27994"/>
    <w:rsid w:val="00F27E26"/>
    <w:rsid w:val="00F27FAF"/>
    <w:rsid w:val="00F305D7"/>
    <w:rsid w:val="00F30648"/>
    <w:rsid w:val="00F30828"/>
    <w:rsid w:val="00F313D6"/>
    <w:rsid w:val="00F31AED"/>
    <w:rsid w:val="00F31BF4"/>
    <w:rsid w:val="00F31DBC"/>
    <w:rsid w:val="00F31EE4"/>
    <w:rsid w:val="00F31FA8"/>
    <w:rsid w:val="00F32194"/>
    <w:rsid w:val="00F325EF"/>
    <w:rsid w:val="00F3269E"/>
    <w:rsid w:val="00F329C9"/>
    <w:rsid w:val="00F33417"/>
    <w:rsid w:val="00F33674"/>
    <w:rsid w:val="00F3387A"/>
    <w:rsid w:val="00F33CB9"/>
    <w:rsid w:val="00F34480"/>
    <w:rsid w:val="00F347CF"/>
    <w:rsid w:val="00F34AC8"/>
    <w:rsid w:val="00F34B14"/>
    <w:rsid w:val="00F34CB6"/>
    <w:rsid w:val="00F34CFB"/>
    <w:rsid w:val="00F34D4D"/>
    <w:rsid w:val="00F34EDE"/>
    <w:rsid w:val="00F35199"/>
    <w:rsid w:val="00F351B8"/>
    <w:rsid w:val="00F35834"/>
    <w:rsid w:val="00F359A6"/>
    <w:rsid w:val="00F35D41"/>
    <w:rsid w:val="00F35DDC"/>
    <w:rsid w:val="00F35F56"/>
    <w:rsid w:val="00F367DE"/>
    <w:rsid w:val="00F36E1A"/>
    <w:rsid w:val="00F370C7"/>
    <w:rsid w:val="00F3729A"/>
    <w:rsid w:val="00F376AF"/>
    <w:rsid w:val="00F3773E"/>
    <w:rsid w:val="00F37E9D"/>
    <w:rsid w:val="00F403FA"/>
    <w:rsid w:val="00F40473"/>
    <w:rsid w:val="00F40ED4"/>
    <w:rsid w:val="00F41114"/>
    <w:rsid w:val="00F4112F"/>
    <w:rsid w:val="00F411B7"/>
    <w:rsid w:val="00F411BE"/>
    <w:rsid w:val="00F413CC"/>
    <w:rsid w:val="00F41790"/>
    <w:rsid w:val="00F42DE4"/>
    <w:rsid w:val="00F42E0A"/>
    <w:rsid w:val="00F4308F"/>
    <w:rsid w:val="00F43392"/>
    <w:rsid w:val="00F434C6"/>
    <w:rsid w:val="00F43C7B"/>
    <w:rsid w:val="00F43D4A"/>
    <w:rsid w:val="00F43D84"/>
    <w:rsid w:val="00F43F65"/>
    <w:rsid w:val="00F442FC"/>
    <w:rsid w:val="00F4448A"/>
    <w:rsid w:val="00F445C5"/>
    <w:rsid w:val="00F44610"/>
    <w:rsid w:val="00F44720"/>
    <w:rsid w:val="00F4495E"/>
    <w:rsid w:val="00F450A9"/>
    <w:rsid w:val="00F453A9"/>
    <w:rsid w:val="00F457DA"/>
    <w:rsid w:val="00F464C4"/>
    <w:rsid w:val="00F4679B"/>
    <w:rsid w:val="00F468C8"/>
    <w:rsid w:val="00F469D3"/>
    <w:rsid w:val="00F46DF0"/>
    <w:rsid w:val="00F46E1D"/>
    <w:rsid w:val="00F4766C"/>
    <w:rsid w:val="00F477F2"/>
    <w:rsid w:val="00F47A45"/>
    <w:rsid w:val="00F47B1C"/>
    <w:rsid w:val="00F47CD0"/>
    <w:rsid w:val="00F504B4"/>
    <w:rsid w:val="00F507D1"/>
    <w:rsid w:val="00F50984"/>
    <w:rsid w:val="00F50CAD"/>
    <w:rsid w:val="00F5103C"/>
    <w:rsid w:val="00F514A1"/>
    <w:rsid w:val="00F516A5"/>
    <w:rsid w:val="00F516D7"/>
    <w:rsid w:val="00F5174D"/>
    <w:rsid w:val="00F517C5"/>
    <w:rsid w:val="00F517DF"/>
    <w:rsid w:val="00F519CE"/>
    <w:rsid w:val="00F51ADA"/>
    <w:rsid w:val="00F51C70"/>
    <w:rsid w:val="00F527D0"/>
    <w:rsid w:val="00F528D3"/>
    <w:rsid w:val="00F53352"/>
    <w:rsid w:val="00F533DD"/>
    <w:rsid w:val="00F5348B"/>
    <w:rsid w:val="00F5393F"/>
    <w:rsid w:val="00F53DB8"/>
    <w:rsid w:val="00F53F78"/>
    <w:rsid w:val="00F541B2"/>
    <w:rsid w:val="00F54253"/>
    <w:rsid w:val="00F5450F"/>
    <w:rsid w:val="00F54D17"/>
    <w:rsid w:val="00F54F08"/>
    <w:rsid w:val="00F54F2E"/>
    <w:rsid w:val="00F553F4"/>
    <w:rsid w:val="00F55C20"/>
    <w:rsid w:val="00F55C36"/>
    <w:rsid w:val="00F55D60"/>
    <w:rsid w:val="00F55E96"/>
    <w:rsid w:val="00F5603C"/>
    <w:rsid w:val="00F561AB"/>
    <w:rsid w:val="00F563E3"/>
    <w:rsid w:val="00F566EE"/>
    <w:rsid w:val="00F56B8A"/>
    <w:rsid w:val="00F570BF"/>
    <w:rsid w:val="00F57485"/>
    <w:rsid w:val="00F57752"/>
    <w:rsid w:val="00F6001D"/>
    <w:rsid w:val="00F6061E"/>
    <w:rsid w:val="00F6069B"/>
    <w:rsid w:val="00F607C5"/>
    <w:rsid w:val="00F60DEA"/>
    <w:rsid w:val="00F610CC"/>
    <w:rsid w:val="00F61363"/>
    <w:rsid w:val="00F61C5E"/>
    <w:rsid w:val="00F622EA"/>
    <w:rsid w:val="00F6231A"/>
    <w:rsid w:val="00F62B5D"/>
    <w:rsid w:val="00F6302A"/>
    <w:rsid w:val="00F63838"/>
    <w:rsid w:val="00F63D4B"/>
    <w:rsid w:val="00F643D1"/>
    <w:rsid w:val="00F64C2B"/>
    <w:rsid w:val="00F64DC0"/>
    <w:rsid w:val="00F65039"/>
    <w:rsid w:val="00F651BE"/>
    <w:rsid w:val="00F65B1A"/>
    <w:rsid w:val="00F65D31"/>
    <w:rsid w:val="00F65F27"/>
    <w:rsid w:val="00F660C3"/>
    <w:rsid w:val="00F66431"/>
    <w:rsid w:val="00F67631"/>
    <w:rsid w:val="00F67E37"/>
    <w:rsid w:val="00F67F53"/>
    <w:rsid w:val="00F67F93"/>
    <w:rsid w:val="00F70104"/>
    <w:rsid w:val="00F702CB"/>
    <w:rsid w:val="00F703BE"/>
    <w:rsid w:val="00F7076D"/>
    <w:rsid w:val="00F70CDD"/>
    <w:rsid w:val="00F70ECC"/>
    <w:rsid w:val="00F711AA"/>
    <w:rsid w:val="00F71A54"/>
    <w:rsid w:val="00F71AC3"/>
    <w:rsid w:val="00F71F69"/>
    <w:rsid w:val="00F72173"/>
    <w:rsid w:val="00F7231A"/>
    <w:rsid w:val="00F7243F"/>
    <w:rsid w:val="00F72B72"/>
    <w:rsid w:val="00F73144"/>
    <w:rsid w:val="00F73595"/>
    <w:rsid w:val="00F73C7D"/>
    <w:rsid w:val="00F73E98"/>
    <w:rsid w:val="00F745E4"/>
    <w:rsid w:val="00F748EF"/>
    <w:rsid w:val="00F74BB9"/>
    <w:rsid w:val="00F74EF4"/>
    <w:rsid w:val="00F75582"/>
    <w:rsid w:val="00F755A8"/>
    <w:rsid w:val="00F75791"/>
    <w:rsid w:val="00F75A12"/>
    <w:rsid w:val="00F763B6"/>
    <w:rsid w:val="00F76EFA"/>
    <w:rsid w:val="00F771F2"/>
    <w:rsid w:val="00F77AAF"/>
    <w:rsid w:val="00F77D7F"/>
    <w:rsid w:val="00F77ECD"/>
    <w:rsid w:val="00F800BF"/>
    <w:rsid w:val="00F804BE"/>
    <w:rsid w:val="00F80F50"/>
    <w:rsid w:val="00F817CE"/>
    <w:rsid w:val="00F81DA0"/>
    <w:rsid w:val="00F822D6"/>
    <w:rsid w:val="00F829E7"/>
    <w:rsid w:val="00F82D94"/>
    <w:rsid w:val="00F82FBC"/>
    <w:rsid w:val="00F8345A"/>
    <w:rsid w:val="00F836C2"/>
    <w:rsid w:val="00F838AE"/>
    <w:rsid w:val="00F83A99"/>
    <w:rsid w:val="00F83AE4"/>
    <w:rsid w:val="00F8456C"/>
    <w:rsid w:val="00F847DF"/>
    <w:rsid w:val="00F852F3"/>
    <w:rsid w:val="00F855DA"/>
    <w:rsid w:val="00F859D8"/>
    <w:rsid w:val="00F85A23"/>
    <w:rsid w:val="00F85C55"/>
    <w:rsid w:val="00F85D74"/>
    <w:rsid w:val="00F85F8F"/>
    <w:rsid w:val="00F86516"/>
    <w:rsid w:val="00F868F5"/>
    <w:rsid w:val="00F86EC9"/>
    <w:rsid w:val="00F870CC"/>
    <w:rsid w:val="00F872AD"/>
    <w:rsid w:val="00F872CD"/>
    <w:rsid w:val="00F874F0"/>
    <w:rsid w:val="00F877B0"/>
    <w:rsid w:val="00F87A58"/>
    <w:rsid w:val="00F87B55"/>
    <w:rsid w:val="00F90344"/>
    <w:rsid w:val="00F9056A"/>
    <w:rsid w:val="00F90C04"/>
    <w:rsid w:val="00F90F8D"/>
    <w:rsid w:val="00F918FA"/>
    <w:rsid w:val="00F91982"/>
    <w:rsid w:val="00F91ADD"/>
    <w:rsid w:val="00F91C3C"/>
    <w:rsid w:val="00F91DF0"/>
    <w:rsid w:val="00F92248"/>
    <w:rsid w:val="00F92782"/>
    <w:rsid w:val="00F9288B"/>
    <w:rsid w:val="00F9378A"/>
    <w:rsid w:val="00F93AA9"/>
    <w:rsid w:val="00F93E91"/>
    <w:rsid w:val="00F93EE8"/>
    <w:rsid w:val="00F94161"/>
    <w:rsid w:val="00F9531B"/>
    <w:rsid w:val="00F954D0"/>
    <w:rsid w:val="00F95E5C"/>
    <w:rsid w:val="00F963B0"/>
    <w:rsid w:val="00F9653F"/>
    <w:rsid w:val="00F965E7"/>
    <w:rsid w:val="00F96985"/>
    <w:rsid w:val="00F96B4F"/>
    <w:rsid w:val="00F96B5B"/>
    <w:rsid w:val="00F96EA5"/>
    <w:rsid w:val="00F96F97"/>
    <w:rsid w:val="00F9721F"/>
    <w:rsid w:val="00F97838"/>
    <w:rsid w:val="00FA007C"/>
    <w:rsid w:val="00FA06D2"/>
    <w:rsid w:val="00FA070D"/>
    <w:rsid w:val="00FA074D"/>
    <w:rsid w:val="00FA0BA2"/>
    <w:rsid w:val="00FA162F"/>
    <w:rsid w:val="00FA1A18"/>
    <w:rsid w:val="00FA1C97"/>
    <w:rsid w:val="00FA20F7"/>
    <w:rsid w:val="00FA2205"/>
    <w:rsid w:val="00FA2283"/>
    <w:rsid w:val="00FA22F2"/>
    <w:rsid w:val="00FA22F8"/>
    <w:rsid w:val="00FA28FD"/>
    <w:rsid w:val="00FA2A95"/>
    <w:rsid w:val="00FA2BB3"/>
    <w:rsid w:val="00FA2C48"/>
    <w:rsid w:val="00FA2E55"/>
    <w:rsid w:val="00FA2F06"/>
    <w:rsid w:val="00FA34E1"/>
    <w:rsid w:val="00FA34F2"/>
    <w:rsid w:val="00FA371C"/>
    <w:rsid w:val="00FA389F"/>
    <w:rsid w:val="00FA3F62"/>
    <w:rsid w:val="00FA41D7"/>
    <w:rsid w:val="00FA48BF"/>
    <w:rsid w:val="00FA4908"/>
    <w:rsid w:val="00FA4BE1"/>
    <w:rsid w:val="00FA4C36"/>
    <w:rsid w:val="00FA55BB"/>
    <w:rsid w:val="00FA5DAF"/>
    <w:rsid w:val="00FA6121"/>
    <w:rsid w:val="00FA618D"/>
    <w:rsid w:val="00FA6993"/>
    <w:rsid w:val="00FA6ACF"/>
    <w:rsid w:val="00FA6C4A"/>
    <w:rsid w:val="00FA6E5B"/>
    <w:rsid w:val="00FA6ECA"/>
    <w:rsid w:val="00FA7109"/>
    <w:rsid w:val="00FA7755"/>
    <w:rsid w:val="00FA7CBC"/>
    <w:rsid w:val="00FA7F00"/>
    <w:rsid w:val="00FB011C"/>
    <w:rsid w:val="00FB0A46"/>
    <w:rsid w:val="00FB0AB2"/>
    <w:rsid w:val="00FB0DCD"/>
    <w:rsid w:val="00FB0E25"/>
    <w:rsid w:val="00FB0E2A"/>
    <w:rsid w:val="00FB12E4"/>
    <w:rsid w:val="00FB1640"/>
    <w:rsid w:val="00FB19C3"/>
    <w:rsid w:val="00FB1B76"/>
    <w:rsid w:val="00FB1FE0"/>
    <w:rsid w:val="00FB2011"/>
    <w:rsid w:val="00FB20BB"/>
    <w:rsid w:val="00FB2297"/>
    <w:rsid w:val="00FB23C7"/>
    <w:rsid w:val="00FB2403"/>
    <w:rsid w:val="00FB26DB"/>
    <w:rsid w:val="00FB3344"/>
    <w:rsid w:val="00FB373E"/>
    <w:rsid w:val="00FB3775"/>
    <w:rsid w:val="00FB3CA6"/>
    <w:rsid w:val="00FB413D"/>
    <w:rsid w:val="00FB4303"/>
    <w:rsid w:val="00FB4C80"/>
    <w:rsid w:val="00FB4F73"/>
    <w:rsid w:val="00FB524E"/>
    <w:rsid w:val="00FB5511"/>
    <w:rsid w:val="00FB5944"/>
    <w:rsid w:val="00FB5AE1"/>
    <w:rsid w:val="00FB6087"/>
    <w:rsid w:val="00FB6199"/>
    <w:rsid w:val="00FB6954"/>
    <w:rsid w:val="00FB6BA8"/>
    <w:rsid w:val="00FB7389"/>
    <w:rsid w:val="00FB78F5"/>
    <w:rsid w:val="00FC0E48"/>
    <w:rsid w:val="00FC12E3"/>
    <w:rsid w:val="00FC186B"/>
    <w:rsid w:val="00FC1D25"/>
    <w:rsid w:val="00FC1DCB"/>
    <w:rsid w:val="00FC1F55"/>
    <w:rsid w:val="00FC2019"/>
    <w:rsid w:val="00FC20B4"/>
    <w:rsid w:val="00FC2AEF"/>
    <w:rsid w:val="00FC2CAB"/>
    <w:rsid w:val="00FC2E17"/>
    <w:rsid w:val="00FC3355"/>
    <w:rsid w:val="00FC3620"/>
    <w:rsid w:val="00FC3F63"/>
    <w:rsid w:val="00FC4002"/>
    <w:rsid w:val="00FC4008"/>
    <w:rsid w:val="00FC4B11"/>
    <w:rsid w:val="00FC4B8F"/>
    <w:rsid w:val="00FC4D19"/>
    <w:rsid w:val="00FC4ECF"/>
    <w:rsid w:val="00FC4EF2"/>
    <w:rsid w:val="00FC5019"/>
    <w:rsid w:val="00FC517B"/>
    <w:rsid w:val="00FC58D4"/>
    <w:rsid w:val="00FC5A27"/>
    <w:rsid w:val="00FC5B32"/>
    <w:rsid w:val="00FC5BE7"/>
    <w:rsid w:val="00FC5DE8"/>
    <w:rsid w:val="00FC5E13"/>
    <w:rsid w:val="00FC6469"/>
    <w:rsid w:val="00FC6D90"/>
    <w:rsid w:val="00FC6E38"/>
    <w:rsid w:val="00FC71D3"/>
    <w:rsid w:val="00FC7349"/>
    <w:rsid w:val="00FC7429"/>
    <w:rsid w:val="00FC79F9"/>
    <w:rsid w:val="00FC7DF7"/>
    <w:rsid w:val="00FD04C2"/>
    <w:rsid w:val="00FD0577"/>
    <w:rsid w:val="00FD07F6"/>
    <w:rsid w:val="00FD096B"/>
    <w:rsid w:val="00FD0F09"/>
    <w:rsid w:val="00FD15EB"/>
    <w:rsid w:val="00FD1800"/>
    <w:rsid w:val="00FD185A"/>
    <w:rsid w:val="00FD1872"/>
    <w:rsid w:val="00FD1EC8"/>
    <w:rsid w:val="00FD204D"/>
    <w:rsid w:val="00FD25E9"/>
    <w:rsid w:val="00FD2678"/>
    <w:rsid w:val="00FD2948"/>
    <w:rsid w:val="00FD2E88"/>
    <w:rsid w:val="00FD3055"/>
    <w:rsid w:val="00FD38A7"/>
    <w:rsid w:val="00FD3B87"/>
    <w:rsid w:val="00FD3BC8"/>
    <w:rsid w:val="00FD4274"/>
    <w:rsid w:val="00FD436F"/>
    <w:rsid w:val="00FD4578"/>
    <w:rsid w:val="00FD4686"/>
    <w:rsid w:val="00FD47ED"/>
    <w:rsid w:val="00FD4DC1"/>
    <w:rsid w:val="00FD54A0"/>
    <w:rsid w:val="00FD67EC"/>
    <w:rsid w:val="00FD69B1"/>
    <w:rsid w:val="00FD69EB"/>
    <w:rsid w:val="00FD710F"/>
    <w:rsid w:val="00FD7309"/>
    <w:rsid w:val="00FD74DB"/>
    <w:rsid w:val="00FD75E6"/>
    <w:rsid w:val="00FD7660"/>
    <w:rsid w:val="00FD7894"/>
    <w:rsid w:val="00FD78E8"/>
    <w:rsid w:val="00FD7BE1"/>
    <w:rsid w:val="00FE0490"/>
    <w:rsid w:val="00FE05B2"/>
    <w:rsid w:val="00FE0655"/>
    <w:rsid w:val="00FE0948"/>
    <w:rsid w:val="00FE0A1D"/>
    <w:rsid w:val="00FE17CB"/>
    <w:rsid w:val="00FE1F53"/>
    <w:rsid w:val="00FE220A"/>
    <w:rsid w:val="00FE2365"/>
    <w:rsid w:val="00FE2917"/>
    <w:rsid w:val="00FE2D8B"/>
    <w:rsid w:val="00FE2E5F"/>
    <w:rsid w:val="00FE30DF"/>
    <w:rsid w:val="00FE32C1"/>
    <w:rsid w:val="00FE3360"/>
    <w:rsid w:val="00FE377C"/>
    <w:rsid w:val="00FE37D0"/>
    <w:rsid w:val="00FE3F33"/>
    <w:rsid w:val="00FE3FFB"/>
    <w:rsid w:val="00FE406F"/>
    <w:rsid w:val="00FE41A8"/>
    <w:rsid w:val="00FE4324"/>
    <w:rsid w:val="00FE446E"/>
    <w:rsid w:val="00FE4669"/>
    <w:rsid w:val="00FE48AE"/>
    <w:rsid w:val="00FE48EB"/>
    <w:rsid w:val="00FE4990"/>
    <w:rsid w:val="00FE4C7B"/>
    <w:rsid w:val="00FE4CA9"/>
    <w:rsid w:val="00FE4D7E"/>
    <w:rsid w:val="00FE547B"/>
    <w:rsid w:val="00FE55A8"/>
    <w:rsid w:val="00FE5659"/>
    <w:rsid w:val="00FE57B9"/>
    <w:rsid w:val="00FE5F42"/>
    <w:rsid w:val="00FE619F"/>
    <w:rsid w:val="00FE67E0"/>
    <w:rsid w:val="00FE6B82"/>
    <w:rsid w:val="00FE6F74"/>
    <w:rsid w:val="00FE7336"/>
    <w:rsid w:val="00FE747C"/>
    <w:rsid w:val="00FE76A8"/>
    <w:rsid w:val="00FE787C"/>
    <w:rsid w:val="00FE7C7A"/>
    <w:rsid w:val="00FF07B8"/>
    <w:rsid w:val="00FF0AFB"/>
    <w:rsid w:val="00FF10FD"/>
    <w:rsid w:val="00FF17CC"/>
    <w:rsid w:val="00FF1B1F"/>
    <w:rsid w:val="00FF1B76"/>
    <w:rsid w:val="00FF1F6E"/>
    <w:rsid w:val="00FF211B"/>
    <w:rsid w:val="00FF2614"/>
    <w:rsid w:val="00FF26A9"/>
    <w:rsid w:val="00FF2AD4"/>
    <w:rsid w:val="00FF2E43"/>
    <w:rsid w:val="00FF302A"/>
    <w:rsid w:val="00FF3569"/>
    <w:rsid w:val="00FF3BB8"/>
    <w:rsid w:val="00FF405E"/>
    <w:rsid w:val="00FF45A5"/>
    <w:rsid w:val="00FF48A3"/>
    <w:rsid w:val="00FF4955"/>
    <w:rsid w:val="00FF4CD9"/>
    <w:rsid w:val="00FF4CDE"/>
    <w:rsid w:val="00FF4F60"/>
    <w:rsid w:val="00FF4F61"/>
    <w:rsid w:val="00FF5246"/>
    <w:rsid w:val="00FF5673"/>
    <w:rsid w:val="00FF587A"/>
    <w:rsid w:val="00FF5B6E"/>
    <w:rsid w:val="00FF5C91"/>
    <w:rsid w:val="00FF717C"/>
    <w:rsid w:val="00FF7716"/>
    <w:rsid w:val="00FF77E2"/>
    <w:rsid w:val="00FF77F7"/>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6C7B"/>
    <w:pPr>
      <w:spacing w:after="160" w:line="259" w:lineRule="auto"/>
    </w:pPr>
    <w:rPr>
      <w:rFonts w:ascii="Times New Roman" w:eastAsiaTheme="minorHAnsi" w:hAnsi="Times New Roman" w:cs="Segoe UI"/>
      <w:kern w:val="2"/>
      <w:szCs w:val="18"/>
      <w:lang w:val="en-US"/>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636C7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36C7B"/>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spacing w:after="180"/>
    </w:pPr>
    <w:rPr>
      <w:rFonts w:ascii="CG Times (WN)" w:hAnsi="CG Times (WN)"/>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rPr>
  </w:style>
  <w:style w:type="paragraph" w:customStyle="1" w:styleId="B5">
    <w:name w:val="B5"/>
    <w:basedOn w:val="List5"/>
    <w:rsid w:val="009F0A74"/>
    <w:pPr>
      <w:spacing w:after="180"/>
    </w:pPr>
    <w:rPr>
      <w:rFonts w:eastAsia="Times New Roman"/>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3GPPAgreements">
    <w:name w:val="3GPP Agreements"/>
    <w:basedOn w:val="Normal"/>
    <w:link w:val="3GPPAgreementsChar"/>
    <w:qFormat/>
    <w:rsid w:val="00BF27FD"/>
    <w:pPr>
      <w:numPr>
        <w:numId w:val="11"/>
      </w:numPr>
      <w:overflowPunct w:val="0"/>
      <w:autoSpaceDE w:val="0"/>
      <w:autoSpaceDN w:val="0"/>
      <w:adjustRightInd w:val="0"/>
      <w:spacing w:before="60" w:after="60"/>
      <w:jc w:val="both"/>
      <w:textAlignment w:val="baseline"/>
    </w:pPr>
    <w:rPr>
      <w:rFonts w:eastAsia="SimSun" w:cs="Times New Roman"/>
      <w:szCs w:val="20"/>
    </w:rPr>
  </w:style>
  <w:style w:type="character" w:customStyle="1" w:styleId="3GPPAgreementsChar">
    <w:name w:val="3GPP Agreements Char"/>
    <w:link w:val="3GPPAgreements"/>
    <w:rsid w:val="00BF27FD"/>
    <w:rPr>
      <w:rFonts w:ascii="Times New Roman" w:hAnsi="Times New Roman"/>
      <w:sz w:val="22"/>
      <w:lang w:val="en-US"/>
    </w:rPr>
  </w:style>
  <w:style w:type="character" w:customStyle="1" w:styleId="CaptionChar1">
    <w:name w:val="Caption Char1"/>
    <w:aliases w:val="cap Char1,cap Char Char,Caption Char Char,Caption Char1 Char Char,cap Char Char1 Char,Caption Char Char1 Char Char,cap Char2 Char"/>
    <w:rsid w:val="0072325E"/>
    <w:rPr>
      <w:rFonts w:ascii="Arial" w:hAnsi="Arial"/>
      <w:b/>
      <w:bCs/>
      <w:lang w:val="en-GB" w:eastAsia="zh-CN"/>
    </w:rPr>
  </w:style>
  <w:style w:type="paragraph" w:customStyle="1" w:styleId="Observation">
    <w:name w:val="Observation"/>
    <w:basedOn w:val="Proposal"/>
    <w:qFormat/>
    <w:rsid w:val="007906EA"/>
    <w:pPr>
      <w:numPr>
        <w:numId w:val="12"/>
      </w:numPr>
      <w:tabs>
        <w:tab w:val="left" w:pos="1701"/>
      </w:tabs>
      <w:overflowPunct w:val="0"/>
      <w:autoSpaceDE w:val="0"/>
      <w:autoSpaceDN w:val="0"/>
      <w:adjustRightInd w:val="0"/>
      <w:spacing w:after="120"/>
      <w:jc w:val="both"/>
      <w:textAlignment w:val="baseline"/>
    </w:pPr>
    <w:rPr>
      <w:rFonts w:ascii="Arial" w:eastAsia="Times New Roman" w:hAnsi="Arial" w:cs="Times New Roman"/>
      <w:szCs w:val="20"/>
      <w:lang w:val="en-GB"/>
    </w:rPr>
  </w:style>
  <w:style w:type="paragraph" w:customStyle="1" w:styleId="3GPPText">
    <w:name w:val="3GPP Text"/>
    <w:basedOn w:val="Normal"/>
    <w:link w:val="3GPPTextChar"/>
    <w:qFormat/>
    <w:rsid w:val="00613390"/>
    <w:pPr>
      <w:overflowPunct w:val="0"/>
      <w:autoSpaceDE w:val="0"/>
      <w:autoSpaceDN w:val="0"/>
      <w:adjustRightInd w:val="0"/>
      <w:spacing w:before="120" w:after="120"/>
      <w:jc w:val="both"/>
      <w:textAlignment w:val="baseline"/>
    </w:pPr>
    <w:rPr>
      <w:rFonts w:eastAsia="SimSun" w:cs="Times New Roman"/>
      <w:szCs w:val="20"/>
    </w:rPr>
  </w:style>
  <w:style w:type="character" w:customStyle="1" w:styleId="3GPPTextChar">
    <w:name w:val="3GPP Text Char"/>
    <w:link w:val="3GPPText"/>
    <w:rsid w:val="00613390"/>
    <w:rPr>
      <w:rFonts w:ascii="Times New Roman" w:hAnsi="Times New Roman"/>
      <w:sz w:val="22"/>
      <w:lang w:val="en-US"/>
    </w:rPr>
  </w:style>
  <w:style w:type="character" w:styleId="PlaceholderText">
    <w:name w:val="Placeholder Text"/>
    <w:basedOn w:val="DefaultParagraphFont"/>
    <w:uiPriority w:val="67"/>
    <w:semiHidden/>
    <w:rsid w:val="00346A10"/>
    <w:rPr>
      <w:color w:val="808080"/>
    </w:rPr>
  </w:style>
  <w:style w:type="character" w:customStyle="1" w:styleId="apple-converted-space">
    <w:name w:val="apple-converted-space"/>
    <w:rsid w:val="00653464"/>
  </w:style>
  <w:style w:type="paragraph" w:customStyle="1" w:styleId="3GPPH2">
    <w:name w:val="3GPP H2"/>
    <w:basedOn w:val="Heading2"/>
    <w:next w:val="3GPPText"/>
    <w:link w:val="3GPPH2Char"/>
    <w:qFormat/>
    <w:rsid w:val="00A456B4"/>
    <w:pPr>
      <w:tabs>
        <w:tab w:val="clear" w:pos="576"/>
        <w:tab w:val="left" w:pos="567"/>
      </w:tabs>
      <w:spacing w:before="120" w:after="120"/>
      <w:ind w:left="567" w:hanging="567"/>
    </w:pPr>
    <w:rPr>
      <w:szCs w:val="20"/>
      <w:lang w:eastAsia="en-US"/>
    </w:rPr>
  </w:style>
  <w:style w:type="character" w:customStyle="1" w:styleId="3GPPH2Char">
    <w:name w:val="3GPP H2 Char"/>
    <w:link w:val="3GPPH2"/>
    <w:rsid w:val="00A456B4"/>
    <w:rPr>
      <w:rFonts w:ascii="Arial" w:hAnsi="Arial"/>
      <w:sz w:val="32"/>
      <w:lang w:val="en-GB"/>
    </w:rPr>
  </w:style>
  <w:style w:type="character" w:customStyle="1" w:styleId="CommentTextChar">
    <w:name w:val="Comment Text Char"/>
    <w:link w:val="CommentText"/>
    <w:rsid w:val="005C24B2"/>
    <w:rPr>
      <w:rFonts w:asciiTheme="minorHAnsi" w:eastAsiaTheme="minorHAnsi" w:hAnsiTheme="minorHAnsi" w:cstheme="minorBidi"/>
      <w:szCs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E540C"/>
    <w:rPr>
      <w:rFonts w:ascii="Arial" w:hAnsi="Arial"/>
      <w:sz w:val="28"/>
      <w:szCs w:val="28"/>
      <w:lang w:val="en-GB" w:eastAsia="zh-CN"/>
    </w:rPr>
  </w:style>
  <w:style w:type="character" w:customStyle="1" w:styleId="ReferenceChar">
    <w:name w:val="Reference Char"/>
    <w:link w:val="Reference"/>
    <w:locked/>
    <w:rsid w:val="00A818CB"/>
    <w:rPr>
      <w:rFonts w:asciiTheme="minorHAnsi" w:eastAsiaTheme="minorHAnsi"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7638">
      <w:bodyDiv w:val="1"/>
      <w:marLeft w:val="0"/>
      <w:marRight w:val="0"/>
      <w:marTop w:val="0"/>
      <w:marBottom w:val="0"/>
      <w:divBdr>
        <w:top w:val="none" w:sz="0" w:space="0" w:color="auto"/>
        <w:left w:val="none" w:sz="0" w:space="0" w:color="auto"/>
        <w:bottom w:val="none" w:sz="0" w:space="0" w:color="auto"/>
        <w:right w:val="none" w:sz="0" w:space="0" w:color="auto"/>
      </w:divBdr>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60569040">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32549311">
      <w:bodyDiv w:val="1"/>
      <w:marLeft w:val="0"/>
      <w:marRight w:val="0"/>
      <w:marTop w:val="0"/>
      <w:marBottom w:val="0"/>
      <w:divBdr>
        <w:top w:val="none" w:sz="0" w:space="0" w:color="auto"/>
        <w:left w:val="none" w:sz="0" w:space="0" w:color="auto"/>
        <w:bottom w:val="none" w:sz="0" w:space="0" w:color="auto"/>
        <w:right w:val="none" w:sz="0" w:space="0" w:color="auto"/>
      </w:divBdr>
    </w:div>
    <w:div w:id="234555692">
      <w:bodyDiv w:val="1"/>
      <w:marLeft w:val="0"/>
      <w:marRight w:val="0"/>
      <w:marTop w:val="0"/>
      <w:marBottom w:val="0"/>
      <w:divBdr>
        <w:top w:val="none" w:sz="0" w:space="0" w:color="auto"/>
        <w:left w:val="none" w:sz="0" w:space="0" w:color="auto"/>
        <w:bottom w:val="none" w:sz="0" w:space="0" w:color="auto"/>
        <w:right w:val="none" w:sz="0" w:space="0" w:color="auto"/>
      </w:divBdr>
    </w:div>
    <w:div w:id="237592366">
      <w:bodyDiv w:val="1"/>
      <w:marLeft w:val="0"/>
      <w:marRight w:val="0"/>
      <w:marTop w:val="0"/>
      <w:marBottom w:val="0"/>
      <w:divBdr>
        <w:top w:val="none" w:sz="0" w:space="0" w:color="auto"/>
        <w:left w:val="none" w:sz="0" w:space="0" w:color="auto"/>
        <w:bottom w:val="none" w:sz="0" w:space="0" w:color="auto"/>
        <w:right w:val="none" w:sz="0" w:space="0" w:color="auto"/>
      </w:divBdr>
    </w:div>
    <w:div w:id="259686001">
      <w:bodyDiv w:val="1"/>
      <w:marLeft w:val="0"/>
      <w:marRight w:val="0"/>
      <w:marTop w:val="0"/>
      <w:marBottom w:val="0"/>
      <w:divBdr>
        <w:top w:val="none" w:sz="0" w:space="0" w:color="auto"/>
        <w:left w:val="none" w:sz="0" w:space="0" w:color="auto"/>
        <w:bottom w:val="none" w:sz="0" w:space="0" w:color="auto"/>
        <w:right w:val="none" w:sz="0" w:space="0" w:color="auto"/>
      </w:divBdr>
      <w:divsChild>
        <w:div w:id="250311626">
          <w:marLeft w:val="994"/>
          <w:marRight w:val="0"/>
          <w:marTop w:val="0"/>
          <w:marBottom w:val="0"/>
          <w:divBdr>
            <w:top w:val="none" w:sz="0" w:space="0" w:color="auto"/>
            <w:left w:val="none" w:sz="0" w:space="0" w:color="auto"/>
            <w:bottom w:val="none" w:sz="0" w:space="0" w:color="auto"/>
            <w:right w:val="none" w:sz="0" w:space="0" w:color="auto"/>
          </w:divBdr>
        </w:div>
        <w:div w:id="1793984436">
          <w:marLeft w:val="1411"/>
          <w:marRight w:val="0"/>
          <w:marTop w:val="0"/>
          <w:marBottom w:val="0"/>
          <w:divBdr>
            <w:top w:val="none" w:sz="0" w:space="0" w:color="auto"/>
            <w:left w:val="none" w:sz="0" w:space="0" w:color="auto"/>
            <w:bottom w:val="none" w:sz="0" w:space="0" w:color="auto"/>
            <w:right w:val="none" w:sz="0" w:space="0" w:color="auto"/>
          </w:divBdr>
        </w:div>
        <w:div w:id="1747412414">
          <w:marLeft w:val="994"/>
          <w:marRight w:val="0"/>
          <w:marTop w:val="0"/>
          <w:marBottom w:val="0"/>
          <w:divBdr>
            <w:top w:val="none" w:sz="0" w:space="0" w:color="auto"/>
            <w:left w:val="none" w:sz="0" w:space="0" w:color="auto"/>
            <w:bottom w:val="none" w:sz="0" w:space="0" w:color="auto"/>
            <w:right w:val="none" w:sz="0" w:space="0" w:color="auto"/>
          </w:divBdr>
        </w:div>
        <w:div w:id="2147042758">
          <w:marLeft w:val="1411"/>
          <w:marRight w:val="0"/>
          <w:marTop w:val="0"/>
          <w:marBottom w:val="0"/>
          <w:divBdr>
            <w:top w:val="none" w:sz="0" w:space="0" w:color="auto"/>
            <w:left w:val="none" w:sz="0" w:space="0" w:color="auto"/>
            <w:bottom w:val="none" w:sz="0" w:space="0" w:color="auto"/>
            <w:right w:val="none" w:sz="0" w:space="0" w:color="auto"/>
          </w:divBdr>
        </w:div>
        <w:div w:id="1102994612">
          <w:marLeft w:val="1411"/>
          <w:marRight w:val="0"/>
          <w:marTop w:val="0"/>
          <w:marBottom w:val="0"/>
          <w:divBdr>
            <w:top w:val="none" w:sz="0" w:space="0" w:color="auto"/>
            <w:left w:val="none" w:sz="0" w:space="0" w:color="auto"/>
            <w:bottom w:val="none" w:sz="0" w:space="0" w:color="auto"/>
            <w:right w:val="none" w:sz="0" w:space="0" w:color="auto"/>
          </w:divBdr>
        </w:div>
      </w:divsChild>
    </w:div>
    <w:div w:id="32664183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9647084">
      <w:bodyDiv w:val="1"/>
      <w:marLeft w:val="0"/>
      <w:marRight w:val="0"/>
      <w:marTop w:val="0"/>
      <w:marBottom w:val="0"/>
      <w:divBdr>
        <w:top w:val="none" w:sz="0" w:space="0" w:color="auto"/>
        <w:left w:val="none" w:sz="0" w:space="0" w:color="auto"/>
        <w:bottom w:val="none" w:sz="0" w:space="0" w:color="auto"/>
        <w:right w:val="none" w:sz="0" w:space="0" w:color="auto"/>
      </w:divBdr>
    </w:div>
    <w:div w:id="44226601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5602389">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62717824">
      <w:bodyDiv w:val="1"/>
      <w:marLeft w:val="0"/>
      <w:marRight w:val="0"/>
      <w:marTop w:val="0"/>
      <w:marBottom w:val="0"/>
      <w:divBdr>
        <w:top w:val="none" w:sz="0" w:space="0" w:color="auto"/>
        <w:left w:val="none" w:sz="0" w:space="0" w:color="auto"/>
        <w:bottom w:val="none" w:sz="0" w:space="0" w:color="auto"/>
        <w:right w:val="none" w:sz="0" w:space="0" w:color="auto"/>
      </w:divBdr>
    </w:div>
    <w:div w:id="597105282">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21420691">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70977275">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13392568">
      <w:bodyDiv w:val="1"/>
      <w:marLeft w:val="0"/>
      <w:marRight w:val="0"/>
      <w:marTop w:val="0"/>
      <w:marBottom w:val="0"/>
      <w:divBdr>
        <w:top w:val="none" w:sz="0" w:space="0" w:color="auto"/>
        <w:left w:val="none" w:sz="0" w:space="0" w:color="auto"/>
        <w:bottom w:val="none" w:sz="0" w:space="0" w:color="auto"/>
        <w:right w:val="none" w:sz="0" w:space="0" w:color="auto"/>
      </w:divBdr>
    </w:div>
    <w:div w:id="937562292">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69434366">
      <w:bodyDiv w:val="1"/>
      <w:marLeft w:val="0"/>
      <w:marRight w:val="0"/>
      <w:marTop w:val="0"/>
      <w:marBottom w:val="0"/>
      <w:divBdr>
        <w:top w:val="none" w:sz="0" w:space="0" w:color="auto"/>
        <w:left w:val="none" w:sz="0" w:space="0" w:color="auto"/>
        <w:bottom w:val="none" w:sz="0" w:space="0" w:color="auto"/>
        <w:right w:val="none" w:sz="0" w:space="0" w:color="auto"/>
      </w:divBdr>
    </w:div>
    <w:div w:id="1012729650">
      <w:bodyDiv w:val="1"/>
      <w:marLeft w:val="0"/>
      <w:marRight w:val="0"/>
      <w:marTop w:val="0"/>
      <w:marBottom w:val="0"/>
      <w:divBdr>
        <w:top w:val="none" w:sz="0" w:space="0" w:color="auto"/>
        <w:left w:val="none" w:sz="0" w:space="0" w:color="auto"/>
        <w:bottom w:val="none" w:sz="0" w:space="0" w:color="auto"/>
        <w:right w:val="none" w:sz="0" w:space="0" w:color="auto"/>
      </w:divBdr>
    </w:div>
    <w:div w:id="1151410357">
      <w:bodyDiv w:val="1"/>
      <w:marLeft w:val="0"/>
      <w:marRight w:val="0"/>
      <w:marTop w:val="0"/>
      <w:marBottom w:val="0"/>
      <w:divBdr>
        <w:top w:val="none" w:sz="0" w:space="0" w:color="auto"/>
        <w:left w:val="none" w:sz="0" w:space="0" w:color="auto"/>
        <w:bottom w:val="none" w:sz="0" w:space="0" w:color="auto"/>
        <w:right w:val="none" w:sz="0" w:space="0" w:color="auto"/>
      </w:divBdr>
    </w:div>
    <w:div w:id="1200822446">
      <w:bodyDiv w:val="1"/>
      <w:marLeft w:val="0"/>
      <w:marRight w:val="0"/>
      <w:marTop w:val="0"/>
      <w:marBottom w:val="0"/>
      <w:divBdr>
        <w:top w:val="none" w:sz="0" w:space="0" w:color="auto"/>
        <w:left w:val="none" w:sz="0" w:space="0" w:color="auto"/>
        <w:bottom w:val="none" w:sz="0" w:space="0" w:color="auto"/>
        <w:right w:val="none" w:sz="0" w:space="0" w:color="auto"/>
      </w:divBdr>
    </w:div>
    <w:div w:id="1227296293">
      <w:bodyDiv w:val="1"/>
      <w:marLeft w:val="0"/>
      <w:marRight w:val="0"/>
      <w:marTop w:val="0"/>
      <w:marBottom w:val="0"/>
      <w:divBdr>
        <w:top w:val="none" w:sz="0" w:space="0" w:color="auto"/>
        <w:left w:val="none" w:sz="0" w:space="0" w:color="auto"/>
        <w:bottom w:val="none" w:sz="0" w:space="0" w:color="auto"/>
        <w:right w:val="none" w:sz="0" w:space="0" w:color="auto"/>
      </w:divBdr>
    </w:div>
    <w:div w:id="1236745839">
      <w:bodyDiv w:val="1"/>
      <w:marLeft w:val="0"/>
      <w:marRight w:val="0"/>
      <w:marTop w:val="0"/>
      <w:marBottom w:val="0"/>
      <w:divBdr>
        <w:top w:val="none" w:sz="0" w:space="0" w:color="auto"/>
        <w:left w:val="none" w:sz="0" w:space="0" w:color="auto"/>
        <w:bottom w:val="none" w:sz="0" w:space="0" w:color="auto"/>
        <w:right w:val="none" w:sz="0" w:space="0" w:color="auto"/>
      </w:divBdr>
    </w:div>
    <w:div w:id="1255937397">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0215522">
      <w:bodyDiv w:val="1"/>
      <w:marLeft w:val="0"/>
      <w:marRight w:val="0"/>
      <w:marTop w:val="0"/>
      <w:marBottom w:val="0"/>
      <w:divBdr>
        <w:top w:val="none" w:sz="0" w:space="0" w:color="auto"/>
        <w:left w:val="none" w:sz="0" w:space="0" w:color="auto"/>
        <w:bottom w:val="none" w:sz="0" w:space="0" w:color="auto"/>
        <w:right w:val="none" w:sz="0" w:space="0" w:color="auto"/>
      </w:divBdr>
    </w:div>
    <w:div w:id="138163518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651686">
      <w:bodyDiv w:val="1"/>
      <w:marLeft w:val="0"/>
      <w:marRight w:val="0"/>
      <w:marTop w:val="0"/>
      <w:marBottom w:val="0"/>
      <w:divBdr>
        <w:top w:val="none" w:sz="0" w:space="0" w:color="auto"/>
        <w:left w:val="none" w:sz="0" w:space="0" w:color="auto"/>
        <w:bottom w:val="none" w:sz="0" w:space="0" w:color="auto"/>
        <w:right w:val="none" w:sz="0" w:space="0" w:color="auto"/>
      </w:divBdr>
    </w:div>
    <w:div w:id="1437601200">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3635991">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25769070">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89679901">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78403481">
      <w:bodyDiv w:val="1"/>
      <w:marLeft w:val="0"/>
      <w:marRight w:val="0"/>
      <w:marTop w:val="0"/>
      <w:marBottom w:val="0"/>
      <w:divBdr>
        <w:top w:val="none" w:sz="0" w:space="0" w:color="auto"/>
        <w:left w:val="none" w:sz="0" w:space="0" w:color="auto"/>
        <w:bottom w:val="none" w:sz="0" w:space="0" w:color="auto"/>
        <w:right w:val="none" w:sz="0" w:space="0" w:color="auto"/>
      </w:divBdr>
    </w:div>
    <w:div w:id="1780644161">
      <w:bodyDiv w:val="1"/>
      <w:marLeft w:val="0"/>
      <w:marRight w:val="0"/>
      <w:marTop w:val="0"/>
      <w:marBottom w:val="0"/>
      <w:divBdr>
        <w:top w:val="none" w:sz="0" w:space="0" w:color="auto"/>
        <w:left w:val="none" w:sz="0" w:space="0" w:color="auto"/>
        <w:bottom w:val="none" w:sz="0" w:space="0" w:color="auto"/>
        <w:right w:val="none" w:sz="0" w:space="0" w:color="auto"/>
      </w:divBdr>
    </w:div>
    <w:div w:id="1784956881">
      <w:bodyDiv w:val="1"/>
      <w:marLeft w:val="0"/>
      <w:marRight w:val="0"/>
      <w:marTop w:val="0"/>
      <w:marBottom w:val="0"/>
      <w:divBdr>
        <w:top w:val="none" w:sz="0" w:space="0" w:color="auto"/>
        <w:left w:val="none" w:sz="0" w:space="0" w:color="auto"/>
        <w:bottom w:val="none" w:sz="0" w:space="0" w:color="auto"/>
        <w:right w:val="none" w:sz="0" w:space="0" w:color="auto"/>
      </w:divBdr>
    </w:div>
    <w:div w:id="1839074041">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893614777">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194672">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balaex\AppData\Local\Temp\Docs\R1-2302270.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049982-B705-4348-BFD1-7FC04DB7FE1C}">
  <ds:schemaRefs>
    <ds:schemaRef ds:uri="http://schemas.openxmlformats.org/officeDocument/2006/bibliography"/>
  </ds:schemaRefs>
</ds:datastoreItem>
</file>

<file path=customXml/itemProps2.xml><?xml version="1.0" encoding="utf-8"?>
<ds:datastoreItem xmlns:ds="http://schemas.openxmlformats.org/officeDocument/2006/customXml" ds:itemID="{C1419C72-6812-4B48-8DEB-88F28D064E2F}">
  <ds:schemaRefs>
    <ds:schemaRef ds:uri="http://schemas.microsoft.com/sharepoint/v3/contenttype/forms"/>
  </ds:schemaRefs>
</ds:datastoreItem>
</file>

<file path=customXml/itemProps3.xml><?xml version="1.0" encoding="utf-8"?>
<ds:datastoreItem xmlns:ds="http://schemas.openxmlformats.org/officeDocument/2006/customXml" ds:itemID="{3AD379CC-0D87-47D9-A589-E2348D46B7FF}">
  <ds:schemaRefs>
    <ds:schemaRef ds:uri="5a888943-97ca-4c93-b605-714bb5e9e285"/>
    <ds:schemaRef ds:uri="http://schemas.microsoft.com/sharepoint/v4"/>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e32f50e1-6846-4d7d-ad60-ccd6877e6c5e"/>
    <ds:schemaRef ds:uri="http://www.w3.org/XML/1998/namespace"/>
    <ds:schemaRef ds:uri="http://purl.org/dc/terms/"/>
  </ds:schemaRefs>
</ds:datastoreItem>
</file>

<file path=customXml/itemProps4.xml><?xml version="1.0" encoding="utf-8"?>
<ds:datastoreItem xmlns:ds="http://schemas.openxmlformats.org/officeDocument/2006/customXml" ds:itemID="{3F24769F-06B1-4250-B547-299438AB6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1624</Words>
  <Characters>8144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2023-05-14T11:50:00Z</dcterms:created>
  <dcterms:modified xsi:type="dcterms:W3CDTF">2023-05-15T01:07:00Z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